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5"/>
        <w:gridCol w:w="667"/>
        <w:gridCol w:w="1511"/>
        <w:gridCol w:w="1869"/>
        <w:gridCol w:w="817"/>
        <w:gridCol w:w="284"/>
        <w:gridCol w:w="2022"/>
        <w:gridCol w:w="1453"/>
      </w:tblGrid>
      <w:tr w:rsidR="006A750F" w:rsidRPr="003A259F" w14:paraId="7DA77585" w14:textId="77777777" w:rsidTr="006A750F">
        <w:trPr>
          <w:trHeight w:val="57"/>
          <w:jc w:val="center"/>
        </w:trPr>
        <w:tc>
          <w:tcPr>
            <w:tcW w:w="1915" w:type="dxa"/>
            <w:vMerge w:val="restart"/>
            <w:tcBorders>
              <w:top w:val="single" w:sz="24" w:space="0" w:color="auto"/>
            </w:tcBorders>
          </w:tcPr>
          <w:p w14:paraId="108A0A8A" w14:textId="382E33CB" w:rsidR="006A750F" w:rsidRDefault="006A750F" w:rsidP="008B1467">
            <w:pPr>
              <w:spacing w:before="120"/>
              <w:ind w:left="-113"/>
              <w:jc w:val="left"/>
              <w:rPr>
                <w:rFonts w:asciiTheme="minorBidi" w:hAnsiTheme="minorBidi" w:cstheme="minorBidi"/>
                <w:b/>
                <w:color w:val="943634" w:themeColor="accent2" w:themeShade="BF"/>
                <w:sz w:val="42"/>
                <w:szCs w:val="42"/>
              </w:rPr>
            </w:pPr>
            <w:r>
              <w:rPr>
                <w:noProof/>
              </w:rPr>
              <w:drawing>
                <wp:inline distT="0" distB="0" distL="0" distR="0" wp14:anchorId="5D3B835F" wp14:editId="068F81D0">
                  <wp:extent cx="1044000" cy="1044000"/>
                  <wp:effectExtent l="0" t="0" r="3810" b="381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4000" cy="1044000"/>
                          </a:xfrm>
                          <a:prstGeom prst="rect">
                            <a:avLst/>
                          </a:prstGeom>
                          <a:noFill/>
                          <a:ln>
                            <a:noFill/>
                          </a:ln>
                        </pic:spPr>
                      </pic:pic>
                    </a:graphicData>
                  </a:graphic>
                </wp:inline>
              </w:drawing>
            </w:r>
          </w:p>
        </w:tc>
        <w:tc>
          <w:tcPr>
            <w:tcW w:w="7170" w:type="dxa"/>
            <w:gridSpan w:val="6"/>
            <w:tcBorders>
              <w:top w:val="single" w:sz="24" w:space="0" w:color="auto"/>
            </w:tcBorders>
          </w:tcPr>
          <w:p w14:paraId="6B21FE13" w14:textId="34117A98" w:rsidR="006A750F" w:rsidRPr="006A750F" w:rsidRDefault="006A750F" w:rsidP="006A750F">
            <w:pPr>
              <w:spacing w:line="276" w:lineRule="auto"/>
              <w:rPr>
                <w:rFonts w:ascii="Century Gothic" w:hAnsi="Century Gothic"/>
                <w:b/>
                <w:color w:val="943634" w:themeColor="accent2" w:themeShade="BF"/>
                <w:sz w:val="10"/>
                <w:szCs w:val="10"/>
              </w:rPr>
            </w:pPr>
          </w:p>
        </w:tc>
        <w:tc>
          <w:tcPr>
            <w:tcW w:w="1453" w:type="dxa"/>
            <w:vMerge w:val="restart"/>
            <w:tcBorders>
              <w:top w:val="single" w:sz="24" w:space="0" w:color="auto"/>
            </w:tcBorders>
            <w:vAlign w:val="center"/>
          </w:tcPr>
          <w:p w14:paraId="121D0076" w14:textId="2907F10F" w:rsidR="006A750F" w:rsidRPr="003A259F" w:rsidRDefault="00D70EB2" w:rsidP="008B1467">
            <w:pPr>
              <w:spacing w:before="120"/>
              <w:ind w:right="-62"/>
              <w:jc w:val="right"/>
              <w:rPr>
                <w:rFonts w:ascii="Century Gothic" w:hAnsi="Century Gothic"/>
                <w:b/>
                <w:color w:val="FFFFFF" w:themeColor="background1"/>
                <w:szCs w:val="22"/>
              </w:rPr>
            </w:pPr>
            <w:r>
              <w:rPr>
                <w:noProof/>
              </w:rPr>
              <w:drawing>
                <wp:inline distT="0" distB="0" distL="0" distR="0" wp14:anchorId="205E2759" wp14:editId="3CFA9877">
                  <wp:extent cx="760364" cy="1080000"/>
                  <wp:effectExtent l="0" t="0" r="190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0364" cy="1080000"/>
                          </a:xfrm>
                          <a:prstGeom prst="rect">
                            <a:avLst/>
                          </a:prstGeom>
                          <a:noFill/>
                          <a:ln>
                            <a:noFill/>
                          </a:ln>
                        </pic:spPr>
                      </pic:pic>
                    </a:graphicData>
                  </a:graphic>
                </wp:inline>
              </w:drawing>
            </w:r>
          </w:p>
        </w:tc>
      </w:tr>
      <w:tr w:rsidR="006A750F" w:rsidRPr="003A259F" w14:paraId="7B786006" w14:textId="77777777" w:rsidTr="00A4309D">
        <w:trPr>
          <w:trHeight w:val="1233"/>
          <w:jc w:val="center"/>
        </w:trPr>
        <w:tc>
          <w:tcPr>
            <w:tcW w:w="1915" w:type="dxa"/>
            <w:vMerge/>
          </w:tcPr>
          <w:p w14:paraId="0FEA885E" w14:textId="77777777" w:rsidR="006A750F" w:rsidRDefault="006A750F" w:rsidP="005B74F0">
            <w:pPr>
              <w:spacing w:line="276" w:lineRule="auto"/>
              <w:jc w:val="left"/>
              <w:rPr>
                <w:noProof/>
              </w:rPr>
            </w:pPr>
          </w:p>
        </w:tc>
        <w:tc>
          <w:tcPr>
            <w:tcW w:w="7170" w:type="dxa"/>
            <w:gridSpan w:val="6"/>
            <w:shd w:val="clear" w:color="auto" w:fill="D9D9D9" w:themeFill="background1" w:themeFillShade="D9"/>
            <w:vAlign w:val="center"/>
          </w:tcPr>
          <w:p w14:paraId="11315BCE" w14:textId="77777777" w:rsidR="006A750F" w:rsidRDefault="006A750F" w:rsidP="00A4309D">
            <w:pPr>
              <w:spacing w:line="276" w:lineRule="auto"/>
              <w:jc w:val="center"/>
              <w:rPr>
                <w:rFonts w:ascii="Century Gothic" w:hAnsi="Century Gothic"/>
                <w:b/>
                <w:color w:val="943634" w:themeColor="accent2" w:themeShade="BF"/>
                <w:sz w:val="30"/>
                <w:szCs w:val="30"/>
              </w:rPr>
            </w:pPr>
            <w:r w:rsidRPr="00F5450A">
              <w:rPr>
                <w:rFonts w:ascii="BauerBodni Blk BT" w:hAnsi="BauerBodni Blk BT" w:cstheme="minorBidi"/>
                <w:b/>
                <w:color w:val="943634" w:themeColor="accent2" w:themeShade="BF"/>
                <w:sz w:val="42"/>
                <w:szCs w:val="42"/>
              </w:rPr>
              <w:t>K</w:t>
            </w:r>
            <w:r w:rsidRPr="00F5450A">
              <w:rPr>
                <w:rFonts w:ascii="BauerBodni Blk BT" w:hAnsi="BauerBodni Blk BT" w:cstheme="minorBidi"/>
                <w:b/>
                <w:color w:val="943634" w:themeColor="accent2" w:themeShade="BF"/>
                <w:sz w:val="36"/>
                <w:szCs w:val="36"/>
              </w:rPr>
              <w:t xml:space="preserve">irkuk </w:t>
            </w:r>
            <w:r w:rsidRPr="00F5450A">
              <w:rPr>
                <w:rFonts w:ascii="BauerBodni Blk BT" w:hAnsi="BauerBodni Blk BT" w:cstheme="minorBidi"/>
                <w:b/>
                <w:color w:val="943634" w:themeColor="accent2" w:themeShade="BF"/>
                <w:sz w:val="42"/>
                <w:szCs w:val="42"/>
              </w:rPr>
              <w:t>J</w:t>
            </w:r>
            <w:r w:rsidRPr="00F5450A">
              <w:rPr>
                <w:rFonts w:ascii="BauerBodni Blk BT" w:hAnsi="BauerBodni Blk BT" w:cstheme="minorBidi"/>
                <w:b/>
                <w:color w:val="943634" w:themeColor="accent2" w:themeShade="BF"/>
                <w:sz w:val="36"/>
                <w:szCs w:val="36"/>
              </w:rPr>
              <w:t>ournal of</w:t>
            </w:r>
            <w:r w:rsidRPr="00F5450A">
              <w:rPr>
                <w:rFonts w:ascii="BauerBodni Blk BT" w:hAnsi="BauerBodni Blk BT" w:cstheme="minorBidi"/>
                <w:b/>
                <w:color w:val="943634" w:themeColor="accent2" w:themeShade="BF"/>
                <w:sz w:val="42"/>
                <w:szCs w:val="42"/>
              </w:rPr>
              <w:t xml:space="preserve"> E</w:t>
            </w:r>
            <w:r w:rsidRPr="00F5450A">
              <w:rPr>
                <w:rFonts w:ascii="BauerBodni Blk BT" w:hAnsi="BauerBodni Blk BT" w:cstheme="minorBidi"/>
                <w:b/>
                <w:color w:val="943634" w:themeColor="accent2" w:themeShade="BF"/>
                <w:sz w:val="36"/>
                <w:szCs w:val="36"/>
              </w:rPr>
              <w:t xml:space="preserve">ngineering </w:t>
            </w:r>
            <w:r w:rsidRPr="00F5450A">
              <w:rPr>
                <w:rFonts w:ascii="BauerBodni Blk BT" w:hAnsi="BauerBodni Blk BT" w:cstheme="minorBidi"/>
                <w:b/>
                <w:color w:val="943634" w:themeColor="accent2" w:themeShade="BF"/>
                <w:sz w:val="42"/>
                <w:szCs w:val="42"/>
              </w:rPr>
              <w:t>S</w:t>
            </w:r>
            <w:r w:rsidRPr="00F5450A">
              <w:rPr>
                <w:rFonts w:ascii="BauerBodni Blk BT" w:hAnsi="BauerBodni Blk BT" w:cstheme="minorBidi"/>
                <w:b/>
                <w:color w:val="943634" w:themeColor="accent2" w:themeShade="BF"/>
                <w:sz w:val="36"/>
                <w:szCs w:val="36"/>
              </w:rPr>
              <w:t>cience</w:t>
            </w:r>
          </w:p>
          <w:p w14:paraId="337E2BC8" w14:textId="0C3460F8" w:rsidR="006A750F" w:rsidRPr="000A375B" w:rsidRDefault="006A750F" w:rsidP="006C5C27">
            <w:pPr>
              <w:spacing w:line="276" w:lineRule="auto"/>
              <w:jc w:val="center"/>
              <w:rPr>
                <w:rFonts w:ascii="BauerBodni Blk BT" w:hAnsi="BauerBodni Blk BT" w:cstheme="minorBidi"/>
                <w:b/>
                <w:color w:val="943634" w:themeColor="accent2" w:themeShade="BF"/>
                <w:szCs w:val="22"/>
              </w:rPr>
            </w:pPr>
            <w:r w:rsidRPr="00D27473">
              <w:rPr>
                <w:rFonts w:ascii="Century Gothic" w:hAnsi="Century Gothic"/>
                <w:b/>
                <w:color w:val="943634" w:themeColor="accent2" w:themeShade="BF"/>
                <w:sz w:val="30"/>
                <w:szCs w:val="30"/>
              </w:rPr>
              <w:t xml:space="preserve">Electronic </w:t>
            </w:r>
            <w:r w:rsidR="00E91E6A">
              <w:rPr>
                <w:rFonts w:ascii="Century Gothic" w:hAnsi="Century Gothic"/>
                <w:b/>
                <w:color w:val="943634" w:themeColor="accent2" w:themeShade="BF"/>
                <w:sz w:val="30"/>
                <w:szCs w:val="30"/>
              </w:rPr>
              <w:t>I</w:t>
            </w:r>
            <w:r w:rsidRPr="00CF4B11">
              <w:rPr>
                <w:rFonts w:ascii="Century Gothic" w:hAnsi="Century Gothic"/>
                <w:b/>
                <w:color w:val="943634" w:themeColor="accent2" w:themeShade="BF"/>
                <w:sz w:val="30"/>
                <w:szCs w:val="30"/>
              </w:rPr>
              <w:t>SSN</w:t>
            </w:r>
            <w:r>
              <w:rPr>
                <w:rFonts w:ascii="Century Gothic" w:hAnsi="Century Gothic"/>
                <w:b/>
                <w:color w:val="943634" w:themeColor="accent2" w:themeShade="BF"/>
                <w:sz w:val="30"/>
                <w:szCs w:val="30"/>
              </w:rPr>
              <w:t xml:space="preserve">: </w:t>
            </w:r>
            <w:hyperlink r:id="rId10" w:history="1">
              <w:r w:rsidR="006C5C27" w:rsidRPr="006C5C27">
                <w:rPr>
                  <w:rStyle w:val="Hyperlink"/>
                  <w:rFonts w:ascii="Century Gothic" w:hAnsi="Century Gothic"/>
                  <w:b/>
                  <w:sz w:val="30"/>
                  <w:szCs w:val="30"/>
                </w:rPr>
                <w:t>3106-5597</w:t>
              </w:r>
            </w:hyperlink>
          </w:p>
        </w:tc>
        <w:tc>
          <w:tcPr>
            <w:tcW w:w="1453" w:type="dxa"/>
            <w:vMerge/>
            <w:vAlign w:val="center"/>
          </w:tcPr>
          <w:p w14:paraId="0A6262E3" w14:textId="77777777" w:rsidR="006A750F" w:rsidRDefault="006A750F" w:rsidP="00CD38C6">
            <w:pPr>
              <w:jc w:val="center"/>
              <w:rPr>
                <w:noProof/>
              </w:rPr>
            </w:pPr>
          </w:p>
        </w:tc>
      </w:tr>
      <w:tr w:rsidR="006A750F" w:rsidRPr="003A259F" w14:paraId="5FD228C1" w14:textId="77777777" w:rsidTr="006A750F">
        <w:trPr>
          <w:trHeight w:val="20"/>
          <w:jc w:val="center"/>
        </w:trPr>
        <w:tc>
          <w:tcPr>
            <w:tcW w:w="1915" w:type="dxa"/>
            <w:vMerge/>
          </w:tcPr>
          <w:p w14:paraId="5408C3E9" w14:textId="77777777" w:rsidR="006A750F" w:rsidRDefault="006A750F" w:rsidP="005B74F0">
            <w:pPr>
              <w:spacing w:line="276" w:lineRule="auto"/>
              <w:jc w:val="left"/>
              <w:rPr>
                <w:noProof/>
              </w:rPr>
            </w:pPr>
          </w:p>
        </w:tc>
        <w:tc>
          <w:tcPr>
            <w:tcW w:w="7170" w:type="dxa"/>
            <w:gridSpan w:val="6"/>
          </w:tcPr>
          <w:p w14:paraId="6F5093B0" w14:textId="77777777" w:rsidR="006A750F" w:rsidRPr="006A750F" w:rsidRDefault="006A750F" w:rsidP="00974E39">
            <w:pPr>
              <w:spacing w:line="276" w:lineRule="auto"/>
              <w:jc w:val="left"/>
              <w:rPr>
                <w:rFonts w:ascii="BauerBodni Blk BT" w:hAnsi="BauerBodni Blk BT" w:cstheme="minorBidi"/>
                <w:b/>
                <w:color w:val="943634" w:themeColor="accent2" w:themeShade="BF"/>
                <w:sz w:val="10"/>
                <w:szCs w:val="10"/>
              </w:rPr>
            </w:pPr>
          </w:p>
        </w:tc>
        <w:tc>
          <w:tcPr>
            <w:tcW w:w="1453" w:type="dxa"/>
            <w:vMerge/>
            <w:vAlign w:val="center"/>
          </w:tcPr>
          <w:p w14:paraId="013EC32C" w14:textId="77777777" w:rsidR="006A750F" w:rsidRDefault="006A750F" w:rsidP="00CD38C6">
            <w:pPr>
              <w:jc w:val="center"/>
              <w:rPr>
                <w:noProof/>
              </w:rPr>
            </w:pPr>
          </w:p>
        </w:tc>
      </w:tr>
      <w:tr w:rsidR="006A750F" w:rsidRPr="003A259F" w14:paraId="1F8C64CA" w14:textId="77777777" w:rsidTr="00F14886">
        <w:trPr>
          <w:trHeight w:val="296"/>
          <w:jc w:val="center"/>
        </w:trPr>
        <w:tc>
          <w:tcPr>
            <w:tcW w:w="1915" w:type="dxa"/>
            <w:vMerge/>
          </w:tcPr>
          <w:p w14:paraId="402596C5" w14:textId="77777777" w:rsidR="006A750F" w:rsidRDefault="006A750F" w:rsidP="005B74F0">
            <w:pPr>
              <w:spacing w:line="276" w:lineRule="auto"/>
              <w:jc w:val="left"/>
              <w:rPr>
                <w:noProof/>
              </w:rPr>
            </w:pPr>
          </w:p>
        </w:tc>
        <w:tc>
          <w:tcPr>
            <w:tcW w:w="7170" w:type="dxa"/>
            <w:gridSpan w:val="6"/>
          </w:tcPr>
          <w:p w14:paraId="4B34CC72" w14:textId="6AF1E793" w:rsidR="006A750F" w:rsidRPr="00CF4B11" w:rsidRDefault="006A750F" w:rsidP="00CF4B11">
            <w:pPr>
              <w:spacing w:line="276" w:lineRule="auto"/>
              <w:jc w:val="center"/>
              <w:rPr>
                <w:rFonts w:asciiTheme="majorBidi" w:hAnsiTheme="majorBidi" w:cstheme="majorBidi"/>
                <w:bCs/>
                <w:color w:val="943634" w:themeColor="accent2" w:themeShade="BF"/>
                <w:sz w:val="20"/>
              </w:rPr>
            </w:pPr>
            <w:r w:rsidRPr="00EA17B0">
              <w:rPr>
                <w:rFonts w:asciiTheme="majorBidi" w:hAnsiTheme="majorBidi" w:cstheme="majorBidi"/>
                <w:color w:val="000000"/>
                <w:sz w:val="20"/>
              </w:rPr>
              <w:t>journal homepage:</w:t>
            </w:r>
            <w:r w:rsidRPr="00EA17B0">
              <w:t xml:space="preserve"> </w:t>
            </w:r>
            <w:hyperlink r:id="rId11" w:history="1">
              <w:r w:rsidR="005370B8" w:rsidRPr="00B652AF">
                <w:rPr>
                  <w:rStyle w:val="Hyperlink"/>
                  <w:rFonts w:asciiTheme="majorBidi" w:hAnsiTheme="majorBidi" w:cstheme="majorBidi"/>
                  <w:bCs/>
                  <w:sz w:val="20"/>
                </w:rPr>
                <w:t>https://kirkukjes.com/index.php/kjes</w:t>
              </w:r>
            </w:hyperlink>
            <w:r w:rsidR="005370B8">
              <w:rPr>
                <w:rFonts w:asciiTheme="majorBidi" w:hAnsiTheme="majorBidi" w:cstheme="majorBidi"/>
                <w:bCs/>
                <w:color w:val="0000FF"/>
                <w:sz w:val="20"/>
              </w:rPr>
              <w:t xml:space="preserve"> </w:t>
            </w:r>
          </w:p>
        </w:tc>
        <w:tc>
          <w:tcPr>
            <w:tcW w:w="1453" w:type="dxa"/>
            <w:vMerge/>
            <w:vAlign w:val="center"/>
          </w:tcPr>
          <w:p w14:paraId="4393FE37" w14:textId="77777777" w:rsidR="006A750F" w:rsidRPr="0062039D" w:rsidRDefault="006A750F" w:rsidP="00CD38C6">
            <w:pPr>
              <w:jc w:val="center"/>
              <w:rPr>
                <w:rFonts w:ascii="Century Gothic" w:hAnsi="Century Gothic"/>
                <w:b/>
                <w:noProof/>
                <w:color w:val="FFFFFF" w:themeColor="background1"/>
                <w:szCs w:val="22"/>
              </w:rPr>
            </w:pPr>
          </w:p>
        </w:tc>
      </w:tr>
      <w:tr w:rsidR="00EE45FC" w:rsidRPr="003A259F" w14:paraId="42F132F0" w14:textId="77777777" w:rsidTr="00F14886">
        <w:trPr>
          <w:trHeight w:val="131"/>
          <w:jc w:val="center"/>
        </w:trPr>
        <w:tc>
          <w:tcPr>
            <w:tcW w:w="2582" w:type="dxa"/>
            <w:gridSpan w:val="2"/>
            <w:shd w:val="clear" w:color="auto" w:fill="0070C0"/>
          </w:tcPr>
          <w:p w14:paraId="1C547A89" w14:textId="77777777" w:rsidR="00EE45FC" w:rsidRPr="003A259F" w:rsidRDefault="00EE45FC" w:rsidP="00CD38C6">
            <w:pPr>
              <w:jc w:val="left"/>
              <w:rPr>
                <w:rFonts w:ascii="Century Gothic" w:hAnsi="Century Gothic"/>
                <w:b/>
                <w:color w:val="943634" w:themeColor="accent2" w:themeShade="BF"/>
                <w:sz w:val="2"/>
                <w:szCs w:val="2"/>
              </w:rPr>
            </w:pPr>
          </w:p>
        </w:tc>
        <w:tc>
          <w:tcPr>
            <w:tcW w:w="3380" w:type="dxa"/>
            <w:gridSpan w:val="2"/>
            <w:shd w:val="clear" w:color="auto" w:fill="0070C0"/>
          </w:tcPr>
          <w:p w14:paraId="43F2A502" w14:textId="77777777" w:rsidR="00EE45FC" w:rsidRPr="003A259F" w:rsidRDefault="00EE45FC" w:rsidP="00CD38C6">
            <w:pPr>
              <w:jc w:val="left"/>
              <w:rPr>
                <w:rFonts w:ascii="Century Gothic" w:hAnsi="Century Gothic"/>
                <w:b/>
                <w:color w:val="943634" w:themeColor="accent2" w:themeShade="BF"/>
                <w:sz w:val="2"/>
                <w:szCs w:val="2"/>
              </w:rPr>
            </w:pPr>
          </w:p>
        </w:tc>
        <w:tc>
          <w:tcPr>
            <w:tcW w:w="3123" w:type="dxa"/>
            <w:gridSpan w:val="3"/>
            <w:shd w:val="clear" w:color="auto" w:fill="0070C0"/>
          </w:tcPr>
          <w:p w14:paraId="6FEDA020" w14:textId="5EC84457" w:rsidR="00EE45FC" w:rsidRPr="003A259F" w:rsidRDefault="00EE45FC" w:rsidP="00CD38C6">
            <w:pPr>
              <w:jc w:val="left"/>
              <w:rPr>
                <w:rFonts w:ascii="Century Gothic" w:hAnsi="Century Gothic"/>
                <w:b/>
                <w:color w:val="943634" w:themeColor="accent2" w:themeShade="BF"/>
                <w:sz w:val="2"/>
                <w:szCs w:val="2"/>
              </w:rPr>
            </w:pPr>
          </w:p>
        </w:tc>
        <w:tc>
          <w:tcPr>
            <w:tcW w:w="1453" w:type="dxa"/>
            <w:shd w:val="clear" w:color="auto" w:fill="0070C0"/>
            <w:vAlign w:val="center"/>
          </w:tcPr>
          <w:p w14:paraId="0A24DAF9" w14:textId="77777777" w:rsidR="00EE45FC" w:rsidRPr="003A259F" w:rsidRDefault="00EE45FC" w:rsidP="00CD38C6">
            <w:pPr>
              <w:jc w:val="center"/>
              <w:rPr>
                <w:rFonts w:ascii="Century Gothic" w:hAnsi="Century Gothic"/>
                <w:b/>
                <w:color w:val="FFFFFF" w:themeColor="background1"/>
                <w:sz w:val="2"/>
                <w:szCs w:val="2"/>
              </w:rPr>
            </w:pPr>
          </w:p>
        </w:tc>
      </w:tr>
      <w:tr w:rsidR="00EE45FC" w:rsidRPr="003A259F" w14:paraId="6832D90F" w14:textId="77777777" w:rsidTr="00F14886">
        <w:trPr>
          <w:trHeight w:val="77"/>
          <w:jc w:val="center"/>
        </w:trPr>
        <w:tc>
          <w:tcPr>
            <w:tcW w:w="2582" w:type="dxa"/>
            <w:gridSpan w:val="2"/>
          </w:tcPr>
          <w:p w14:paraId="3A3BE8AB" w14:textId="77777777" w:rsidR="00EE45FC" w:rsidRPr="003A259F" w:rsidRDefault="00EE45FC" w:rsidP="00CD38C6">
            <w:pPr>
              <w:jc w:val="left"/>
              <w:rPr>
                <w:rFonts w:ascii="Century Gothic" w:hAnsi="Century Gothic"/>
                <w:b/>
                <w:color w:val="943634" w:themeColor="accent2" w:themeShade="BF"/>
                <w:sz w:val="2"/>
                <w:szCs w:val="2"/>
              </w:rPr>
            </w:pPr>
          </w:p>
        </w:tc>
        <w:tc>
          <w:tcPr>
            <w:tcW w:w="3380" w:type="dxa"/>
            <w:gridSpan w:val="2"/>
          </w:tcPr>
          <w:p w14:paraId="78F37D97" w14:textId="77777777" w:rsidR="00EE45FC" w:rsidRPr="003A259F" w:rsidRDefault="00EE45FC" w:rsidP="00CD38C6">
            <w:pPr>
              <w:jc w:val="left"/>
              <w:rPr>
                <w:rFonts w:ascii="Century Gothic" w:hAnsi="Century Gothic"/>
                <w:b/>
                <w:color w:val="943634" w:themeColor="accent2" w:themeShade="BF"/>
                <w:sz w:val="2"/>
                <w:szCs w:val="2"/>
              </w:rPr>
            </w:pPr>
          </w:p>
        </w:tc>
        <w:tc>
          <w:tcPr>
            <w:tcW w:w="3123" w:type="dxa"/>
            <w:gridSpan w:val="3"/>
          </w:tcPr>
          <w:p w14:paraId="2759CCE7" w14:textId="4EB10AAD" w:rsidR="00EE45FC" w:rsidRPr="003A259F" w:rsidRDefault="00EE45FC" w:rsidP="00CD38C6">
            <w:pPr>
              <w:jc w:val="left"/>
              <w:rPr>
                <w:rFonts w:ascii="Century Gothic" w:hAnsi="Century Gothic"/>
                <w:b/>
                <w:color w:val="943634" w:themeColor="accent2" w:themeShade="BF"/>
                <w:sz w:val="2"/>
                <w:szCs w:val="2"/>
              </w:rPr>
            </w:pPr>
          </w:p>
        </w:tc>
        <w:tc>
          <w:tcPr>
            <w:tcW w:w="1453" w:type="dxa"/>
            <w:vAlign w:val="center"/>
          </w:tcPr>
          <w:p w14:paraId="3B167928" w14:textId="77777777" w:rsidR="00EE45FC" w:rsidRPr="003A259F" w:rsidRDefault="00EE45FC" w:rsidP="00CD38C6">
            <w:pPr>
              <w:jc w:val="center"/>
              <w:rPr>
                <w:rFonts w:ascii="Century Gothic" w:hAnsi="Century Gothic"/>
                <w:b/>
                <w:color w:val="FFFFFF" w:themeColor="background1"/>
                <w:sz w:val="2"/>
                <w:szCs w:val="2"/>
              </w:rPr>
            </w:pPr>
          </w:p>
        </w:tc>
      </w:tr>
      <w:tr w:rsidR="005B74F0" w:rsidRPr="003A259F" w14:paraId="6FD286E5" w14:textId="77777777" w:rsidTr="00E935FC">
        <w:trPr>
          <w:trHeight w:val="1636"/>
          <w:jc w:val="center"/>
        </w:trPr>
        <w:tc>
          <w:tcPr>
            <w:tcW w:w="10538" w:type="dxa"/>
            <w:gridSpan w:val="8"/>
            <w:tcBorders>
              <w:bottom w:val="double" w:sz="4" w:space="0" w:color="auto"/>
            </w:tcBorders>
          </w:tcPr>
          <w:p w14:paraId="6F207668" w14:textId="57305412" w:rsidR="005B74F0" w:rsidRPr="005B74F0" w:rsidRDefault="005B74F0" w:rsidP="001972FE">
            <w:pPr>
              <w:jc w:val="left"/>
              <w:rPr>
                <w:rFonts w:asciiTheme="majorBidi" w:hAnsiTheme="majorBidi" w:cstheme="majorBidi"/>
                <w:b/>
                <w:bCs/>
                <w:color w:val="0000FF"/>
                <w:sz w:val="36"/>
                <w:szCs w:val="36"/>
              </w:rPr>
            </w:pPr>
            <w:r w:rsidRPr="005B74F0">
              <w:rPr>
                <w:rFonts w:asciiTheme="majorBidi" w:hAnsiTheme="majorBidi" w:cstheme="majorBidi"/>
                <w:b/>
                <w:bCs/>
                <w:color w:val="0000FF"/>
                <w:sz w:val="36"/>
                <w:szCs w:val="36"/>
              </w:rPr>
              <w:t xml:space="preserve">Sample KJES </w:t>
            </w:r>
            <w:r w:rsidR="00E4527C" w:rsidRPr="005B74F0">
              <w:rPr>
                <w:rFonts w:asciiTheme="majorBidi" w:hAnsiTheme="majorBidi" w:cstheme="majorBidi"/>
                <w:b/>
                <w:bCs/>
                <w:color w:val="0000FF"/>
                <w:sz w:val="36"/>
                <w:szCs w:val="36"/>
              </w:rPr>
              <w:t xml:space="preserve">template, bold, </w:t>
            </w:r>
            <w:r w:rsidR="00E4527C">
              <w:rPr>
                <w:rFonts w:asciiTheme="majorBidi" w:hAnsiTheme="majorBidi" w:cstheme="majorBidi"/>
                <w:b/>
                <w:bCs/>
                <w:color w:val="0000FF"/>
                <w:sz w:val="36"/>
                <w:szCs w:val="36"/>
              </w:rPr>
              <w:t>Times New Roman</w:t>
            </w:r>
            <w:r w:rsidR="00E4527C" w:rsidRPr="005B74F0">
              <w:rPr>
                <w:rFonts w:asciiTheme="majorBidi" w:hAnsiTheme="majorBidi" w:cstheme="majorBidi"/>
                <w:b/>
                <w:bCs/>
                <w:color w:val="0000FF"/>
                <w:sz w:val="36"/>
                <w:szCs w:val="36"/>
              </w:rPr>
              <w:t xml:space="preserve"> font, size 18, 1.5 line spacing</w:t>
            </w:r>
            <w:r w:rsidR="00E4527C">
              <w:rPr>
                <w:rFonts w:asciiTheme="majorBidi" w:hAnsiTheme="majorBidi" w:cstheme="majorBidi"/>
                <w:b/>
                <w:bCs/>
                <w:color w:val="0000FF"/>
                <w:sz w:val="36"/>
                <w:szCs w:val="36"/>
              </w:rPr>
              <w:t>, bule color</w:t>
            </w:r>
          </w:p>
          <w:p w14:paraId="1C248810" w14:textId="11957BD7" w:rsidR="005B74F0" w:rsidRPr="00E4527C" w:rsidRDefault="005B74F0" w:rsidP="00DF3018">
            <w:pPr>
              <w:rPr>
                <w:rFonts w:asciiTheme="majorBidi" w:hAnsiTheme="majorBidi" w:cstheme="majorBidi"/>
                <w:sz w:val="24"/>
                <w:szCs w:val="24"/>
              </w:rPr>
            </w:pPr>
            <w:r w:rsidRPr="001972FE">
              <w:rPr>
                <w:rFonts w:asciiTheme="majorBidi" w:hAnsiTheme="majorBidi" w:cstheme="majorBidi"/>
                <w:sz w:val="24"/>
                <w:szCs w:val="24"/>
              </w:rPr>
              <w:t>First Author</w:t>
            </w:r>
            <w:r>
              <w:rPr>
                <w:rFonts w:asciiTheme="majorBidi" w:hAnsiTheme="majorBidi" w:cstheme="majorBidi"/>
                <w:sz w:val="24"/>
                <w:szCs w:val="24"/>
                <w:vertAlign w:val="superscript"/>
              </w:rPr>
              <w:t xml:space="preserve"> </w:t>
            </w:r>
            <w:r w:rsidRPr="001972FE">
              <w:rPr>
                <w:rFonts w:asciiTheme="majorBidi" w:hAnsiTheme="majorBidi" w:cstheme="majorBidi"/>
                <w:sz w:val="24"/>
                <w:szCs w:val="24"/>
                <w:vertAlign w:val="superscript"/>
              </w:rPr>
              <w:t>1</w:t>
            </w:r>
            <w:r w:rsidRPr="001972FE">
              <w:rPr>
                <w:rFonts w:asciiTheme="majorBidi" w:hAnsiTheme="majorBidi" w:cstheme="majorBidi"/>
                <w:sz w:val="24"/>
                <w:szCs w:val="24"/>
              </w:rPr>
              <w:t>, Second Author</w:t>
            </w:r>
            <w:r>
              <w:rPr>
                <w:rFonts w:asciiTheme="majorBidi" w:hAnsiTheme="majorBidi" w:cstheme="majorBidi"/>
                <w:sz w:val="24"/>
                <w:szCs w:val="24"/>
                <w:vertAlign w:val="superscript"/>
              </w:rPr>
              <w:t xml:space="preserve"> </w:t>
            </w:r>
            <w:r w:rsidRPr="001972FE">
              <w:rPr>
                <w:rFonts w:asciiTheme="majorBidi" w:hAnsiTheme="majorBidi" w:cstheme="majorBidi"/>
                <w:sz w:val="24"/>
                <w:szCs w:val="24"/>
                <w:vertAlign w:val="superscript"/>
              </w:rPr>
              <w:t>2</w:t>
            </w:r>
            <w:r>
              <w:rPr>
                <w:rFonts w:asciiTheme="majorBidi" w:hAnsiTheme="majorBidi" w:cstheme="majorBidi"/>
                <w:sz w:val="24"/>
                <w:szCs w:val="24"/>
                <w:vertAlign w:val="superscript"/>
              </w:rPr>
              <w:t xml:space="preserve">, </w:t>
            </w:r>
            <w:r w:rsidRPr="001972FE">
              <w:rPr>
                <w:rFonts w:asciiTheme="majorBidi" w:hAnsiTheme="majorBidi" w:cstheme="majorBidi"/>
                <w:sz w:val="24"/>
                <w:szCs w:val="24"/>
              </w:rPr>
              <w:t>*, Third Author</w:t>
            </w:r>
            <w:r>
              <w:rPr>
                <w:rFonts w:asciiTheme="majorBidi" w:hAnsiTheme="majorBidi" w:cstheme="majorBidi"/>
                <w:sz w:val="24"/>
                <w:szCs w:val="24"/>
                <w:vertAlign w:val="superscript"/>
              </w:rPr>
              <w:t xml:space="preserve"> </w:t>
            </w:r>
            <w:r w:rsidRPr="001972FE">
              <w:rPr>
                <w:rFonts w:asciiTheme="majorBidi" w:hAnsiTheme="majorBidi" w:cstheme="majorBidi"/>
                <w:sz w:val="24"/>
                <w:szCs w:val="24"/>
                <w:vertAlign w:val="superscript"/>
              </w:rPr>
              <w:t>3</w:t>
            </w:r>
            <w:r w:rsidRPr="001972FE">
              <w:rPr>
                <w:rFonts w:asciiTheme="majorBidi" w:hAnsiTheme="majorBidi" w:cstheme="majorBidi"/>
                <w:sz w:val="24"/>
                <w:szCs w:val="24"/>
              </w:rPr>
              <w:t xml:space="preserve"> </w:t>
            </w:r>
            <w:r w:rsidR="00E4527C">
              <w:rPr>
                <w:rFonts w:asciiTheme="majorBidi" w:hAnsiTheme="majorBidi" w:cstheme="majorBidi"/>
                <w:sz w:val="24"/>
                <w:szCs w:val="24"/>
              </w:rPr>
              <w:t>(</w:t>
            </w:r>
            <w:r w:rsidRPr="001972FE">
              <w:rPr>
                <w:rFonts w:asciiTheme="majorBidi" w:hAnsiTheme="majorBidi" w:cstheme="majorBidi"/>
                <w:sz w:val="24"/>
                <w:szCs w:val="24"/>
              </w:rPr>
              <w:t>Font Size 12</w:t>
            </w:r>
            <w:r w:rsidR="00E4527C">
              <w:rPr>
                <w:rFonts w:asciiTheme="majorBidi" w:hAnsiTheme="majorBidi" w:cstheme="majorBidi"/>
                <w:sz w:val="24"/>
                <w:szCs w:val="24"/>
              </w:rPr>
              <w:t>)</w:t>
            </w:r>
          </w:p>
          <w:p w14:paraId="40848662" w14:textId="4251EC39" w:rsidR="005B74F0" w:rsidRPr="001972FE" w:rsidRDefault="005B74F0" w:rsidP="001972FE">
            <w:pPr>
              <w:jc w:val="left"/>
              <w:rPr>
                <w:rFonts w:asciiTheme="majorBidi" w:hAnsiTheme="majorBidi" w:cstheme="majorBidi"/>
                <w:i/>
                <w:iCs/>
                <w:sz w:val="20"/>
              </w:rPr>
            </w:pPr>
            <w:r w:rsidRPr="001972FE">
              <w:rPr>
                <w:rFonts w:asciiTheme="majorBidi" w:hAnsiTheme="majorBidi" w:cstheme="majorBidi"/>
                <w:i/>
                <w:iCs/>
                <w:sz w:val="20"/>
                <w:vertAlign w:val="superscript"/>
              </w:rPr>
              <w:t>1</w:t>
            </w:r>
            <w:r w:rsidRPr="001972FE">
              <w:rPr>
                <w:rFonts w:asciiTheme="majorBidi" w:hAnsiTheme="majorBidi" w:cstheme="majorBidi"/>
                <w:i/>
                <w:iCs/>
                <w:sz w:val="20"/>
              </w:rPr>
              <w:t>First Author Affiliation &amp; Address</w:t>
            </w:r>
          </w:p>
          <w:p w14:paraId="37243CC3" w14:textId="19B0BEBD" w:rsidR="005B74F0" w:rsidRPr="001972FE" w:rsidRDefault="005B74F0" w:rsidP="001972FE">
            <w:pPr>
              <w:jc w:val="left"/>
              <w:rPr>
                <w:rFonts w:asciiTheme="majorBidi" w:hAnsiTheme="majorBidi" w:cstheme="majorBidi"/>
                <w:i/>
                <w:iCs/>
                <w:sz w:val="20"/>
              </w:rPr>
            </w:pPr>
            <w:r w:rsidRPr="001972FE">
              <w:rPr>
                <w:rFonts w:asciiTheme="majorBidi" w:hAnsiTheme="majorBidi" w:cstheme="majorBidi"/>
                <w:i/>
                <w:iCs/>
                <w:sz w:val="20"/>
                <w:vertAlign w:val="superscript"/>
              </w:rPr>
              <w:t>2</w:t>
            </w:r>
            <w:r w:rsidRPr="001972FE">
              <w:rPr>
                <w:rFonts w:asciiTheme="majorBidi" w:hAnsiTheme="majorBidi" w:cstheme="majorBidi"/>
                <w:i/>
                <w:iCs/>
                <w:sz w:val="20"/>
              </w:rPr>
              <w:t>Second Author Affiliation &amp; Address Font size 1</w:t>
            </w:r>
            <w:r>
              <w:rPr>
                <w:rFonts w:asciiTheme="majorBidi" w:hAnsiTheme="majorBidi" w:cstheme="majorBidi"/>
                <w:i/>
                <w:iCs/>
                <w:sz w:val="20"/>
              </w:rPr>
              <w:t>0</w:t>
            </w:r>
          </w:p>
          <w:p w14:paraId="043BD28B" w14:textId="77777777" w:rsidR="005B74F0" w:rsidRPr="001972FE" w:rsidRDefault="005B74F0" w:rsidP="001972FE">
            <w:pPr>
              <w:jc w:val="left"/>
              <w:rPr>
                <w:rFonts w:asciiTheme="majorBidi" w:hAnsiTheme="majorBidi" w:cstheme="majorBidi"/>
                <w:i/>
                <w:iCs/>
                <w:sz w:val="20"/>
              </w:rPr>
            </w:pPr>
            <w:r w:rsidRPr="001972FE">
              <w:rPr>
                <w:rFonts w:asciiTheme="majorBidi" w:hAnsiTheme="majorBidi" w:cstheme="majorBidi"/>
                <w:i/>
                <w:iCs/>
                <w:sz w:val="20"/>
                <w:vertAlign w:val="superscript"/>
              </w:rPr>
              <w:t>3</w:t>
            </w:r>
            <w:r w:rsidRPr="001972FE">
              <w:rPr>
                <w:rFonts w:asciiTheme="majorBidi" w:hAnsiTheme="majorBidi" w:cstheme="majorBidi"/>
                <w:i/>
                <w:iCs/>
                <w:sz w:val="20"/>
              </w:rPr>
              <w:t xml:space="preserve">Example: Professor, Dept. of </w:t>
            </w:r>
            <w:proofErr w:type="spellStart"/>
            <w:r w:rsidRPr="001972FE">
              <w:rPr>
                <w:rFonts w:asciiTheme="majorBidi" w:hAnsiTheme="majorBidi" w:cstheme="majorBidi"/>
                <w:i/>
                <w:iCs/>
                <w:sz w:val="20"/>
              </w:rPr>
              <w:t>xyz</w:t>
            </w:r>
            <w:proofErr w:type="spellEnd"/>
            <w:r w:rsidRPr="001972FE">
              <w:rPr>
                <w:rFonts w:asciiTheme="majorBidi" w:hAnsiTheme="majorBidi" w:cstheme="majorBidi"/>
                <w:i/>
                <w:iCs/>
                <w:sz w:val="20"/>
              </w:rPr>
              <w:t xml:space="preserve"> Engineering, </w:t>
            </w:r>
            <w:proofErr w:type="spellStart"/>
            <w:r w:rsidRPr="001972FE">
              <w:rPr>
                <w:rFonts w:asciiTheme="majorBidi" w:hAnsiTheme="majorBidi" w:cstheme="majorBidi"/>
                <w:i/>
                <w:iCs/>
                <w:sz w:val="20"/>
              </w:rPr>
              <w:t>xyz</w:t>
            </w:r>
            <w:proofErr w:type="spellEnd"/>
            <w:r w:rsidRPr="001972FE">
              <w:rPr>
                <w:rFonts w:asciiTheme="majorBidi" w:hAnsiTheme="majorBidi" w:cstheme="majorBidi"/>
                <w:i/>
                <w:iCs/>
                <w:sz w:val="20"/>
              </w:rPr>
              <w:t xml:space="preserve"> college, state, country </w:t>
            </w:r>
          </w:p>
          <w:p w14:paraId="4B6B5617" w14:textId="68FBBA3C" w:rsidR="005B74F0" w:rsidRPr="001972FE" w:rsidRDefault="005B74F0" w:rsidP="00DF3018">
            <w:pPr>
              <w:rPr>
                <w:rFonts w:asciiTheme="majorBidi" w:hAnsiTheme="majorBidi" w:cstheme="majorBidi"/>
                <w:sz w:val="24"/>
                <w:szCs w:val="24"/>
                <w:vertAlign w:val="superscript"/>
              </w:rPr>
            </w:pPr>
          </w:p>
        </w:tc>
      </w:tr>
      <w:tr w:rsidR="00EE45FC" w:rsidRPr="003A259F" w14:paraId="335DC518" w14:textId="77777777" w:rsidTr="00F14886">
        <w:trPr>
          <w:trHeight w:val="204"/>
          <w:jc w:val="center"/>
        </w:trPr>
        <w:tc>
          <w:tcPr>
            <w:tcW w:w="4093" w:type="dxa"/>
            <w:gridSpan w:val="3"/>
            <w:tcBorders>
              <w:top w:val="double" w:sz="4" w:space="0" w:color="auto"/>
            </w:tcBorders>
          </w:tcPr>
          <w:p w14:paraId="63BCB839" w14:textId="77777777" w:rsidR="00EE45FC" w:rsidRPr="004D671D" w:rsidRDefault="00EE45FC" w:rsidP="00CD38C6">
            <w:pPr>
              <w:jc w:val="right"/>
              <w:rPr>
                <w:rFonts w:ascii="Century Gothic" w:hAnsi="Century Gothic"/>
                <w:b/>
                <w:sz w:val="2"/>
                <w:szCs w:val="2"/>
              </w:rPr>
            </w:pPr>
          </w:p>
        </w:tc>
        <w:tc>
          <w:tcPr>
            <w:tcW w:w="6445" w:type="dxa"/>
            <w:gridSpan w:val="5"/>
            <w:tcBorders>
              <w:top w:val="double" w:sz="4" w:space="0" w:color="auto"/>
            </w:tcBorders>
          </w:tcPr>
          <w:p w14:paraId="7A8DF786" w14:textId="7DF60F7A" w:rsidR="00EE45FC" w:rsidRPr="004D671D" w:rsidRDefault="00EE45FC" w:rsidP="00CD38C6">
            <w:pPr>
              <w:jc w:val="right"/>
              <w:rPr>
                <w:rFonts w:ascii="Century Gothic" w:hAnsi="Century Gothic"/>
                <w:b/>
                <w:sz w:val="2"/>
                <w:szCs w:val="2"/>
              </w:rPr>
            </w:pPr>
          </w:p>
        </w:tc>
      </w:tr>
      <w:tr w:rsidR="00EE45FC" w:rsidRPr="003A259F" w14:paraId="60F7C0BD" w14:textId="77777777" w:rsidTr="00F14886">
        <w:trPr>
          <w:trHeight w:val="90"/>
          <w:jc w:val="center"/>
        </w:trPr>
        <w:tc>
          <w:tcPr>
            <w:tcW w:w="6779" w:type="dxa"/>
            <w:gridSpan w:val="5"/>
            <w:tcBorders>
              <w:bottom w:val="single" w:sz="4" w:space="0" w:color="auto"/>
            </w:tcBorders>
          </w:tcPr>
          <w:p w14:paraId="360F5EFA" w14:textId="454695CE" w:rsidR="00EE45FC" w:rsidRPr="005B74F0" w:rsidRDefault="005B74F0" w:rsidP="00DF3018">
            <w:pPr>
              <w:rPr>
                <w:rFonts w:asciiTheme="majorBidi" w:hAnsiTheme="majorBidi" w:cstheme="majorBidi"/>
                <w:b/>
                <w:iCs/>
                <w:spacing w:val="50"/>
                <w:sz w:val="24"/>
                <w:szCs w:val="24"/>
              </w:rPr>
            </w:pPr>
            <w:r w:rsidRPr="002858BC">
              <w:rPr>
                <w:rStyle w:val="fontstyle01"/>
                <w:rFonts w:asciiTheme="majorBidi" w:hAnsiTheme="majorBidi" w:cstheme="majorBidi"/>
                <w:spacing w:val="100"/>
                <w:sz w:val="24"/>
                <w:szCs w:val="24"/>
              </w:rPr>
              <w:t>ABSTRACT</w:t>
            </w:r>
          </w:p>
        </w:tc>
        <w:tc>
          <w:tcPr>
            <w:tcW w:w="284" w:type="dxa"/>
            <w:shd w:val="clear" w:color="auto" w:fill="FFFFFF" w:themeFill="background1"/>
          </w:tcPr>
          <w:p w14:paraId="0E5863C5" w14:textId="77777777" w:rsidR="00EE45FC" w:rsidRPr="004929E8" w:rsidRDefault="00EE45FC" w:rsidP="004929E8">
            <w:pPr>
              <w:rPr>
                <w:rStyle w:val="fontstyle01"/>
                <w:rFonts w:asciiTheme="majorBidi" w:hAnsiTheme="majorBidi" w:cstheme="majorBidi"/>
                <w:sz w:val="24"/>
                <w:szCs w:val="24"/>
              </w:rPr>
            </w:pPr>
          </w:p>
        </w:tc>
        <w:tc>
          <w:tcPr>
            <w:tcW w:w="3475" w:type="dxa"/>
            <w:gridSpan w:val="2"/>
            <w:tcBorders>
              <w:bottom w:val="single" w:sz="4" w:space="0" w:color="auto"/>
            </w:tcBorders>
            <w:shd w:val="clear" w:color="auto" w:fill="FFFFFF" w:themeFill="background1"/>
          </w:tcPr>
          <w:p w14:paraId="06BB7803" w14:textId="3DE098A9" w:rsidR="00EE45FC" w:rsidRPr="002858BC" w:rsidRDefault="005B74F0" w:rsidP="004929E8">
            <w:pPr>
              <w:rPr>
                <w:rFonts w:asciiTheme="majorHAnsi" w:hAnsiTheme="majorHAnsi" w:cs="Times"/>
                <w:b/>
                <w:spacing w:val="100"/>
                <w:szCs w:val="22"/>
              </w:rPr>
            </w:pPr>
            <w:r w:rsidRPr="005B74F0">
              <w:rPr>
                <w:rFonts w:asciiTheme="majorBidi" w:hAnsiTheme="majorBidi" w:cstheme="majorBidi"/>
                <w:iCs/>
                <w:spacing w:val="50"/>
                <w:sz w:val="24"/>
                <w:szCs w:val="24"/>
              </w:rPr>
              <w:t>ARTICLE INFO</w:t>
            </w:r>
            <w:r w:rsidRPr="002858BC">
              <w:rPr>
                <w:rStyle w:val="fontstyle01"/>
                <w:rFonts w:asciiTheme="majorBidi" w:hAnsiTheme="majorBidi" w:cstheme="majorBidi"/>
                <w:spacing w:val="100"/>
                <w:sz w:val="24"/>
                <w:szCs w:val="24"/>
              </w:rPr>
              <w:t xml:space="preserve"> </w:t>
            </w:r>
          </w:p>
        </w:tc>
      </w:tr>
      <w:tr w:rsidR="00EE45FC" w:rsidRPr="003A259F" w14:paraId="683D9651" w14:textId="77777777" w:rsidTr="00F14886">
        <w:trPr>
          <w:trHeight w:val="3631"/>
          <w:jc w:val="center"/>
        </w:trPr>
        <w:tc>
          <w:tcPr>
            <w:tcW w:w="6779" w:type="dxa"/>
            <w:gridSpan w:val="5"/>
            <w:tcBorders>
              <w:top w:val="single" w:sz="4" w:space="0" w:color="auto"/>
              <w:bottom w:val="single" w:sz="4" w:space="0" w:color="auto"/>
            </w:tcBorders>
            <w:shd w:val="clear" w:color="auto" w:fill="FBD4B4" w:themeFill="accent6" w:themeFillTint="66"/>
          </w:tcPr>
          <w:p w14:paraId="10ABB5D1" w14:textId="55956AB7" w:rsidR="005B74F0" w:rsidRPr="00EE45FC" w:rsidRDefault="005B74F0" w:rsidP="005B74F0">
            <w:pPr>
              <w:rPr>
                <w:rFonts w:asciiTheme="majorBidi" w:hAnsiTheme="majorBidi" w:cstheme="majorBidi"/>
                <w:sz w:val="20"/>
              </w:rPr>
            </w:pPr>
            <w:r w:rsidRPr="00212EC9">
              <w:rPr>
                <w:rFonts w:asciiTheme="majorHAnsi" w:hAnsiTheme="majorHAnsi" w:cs="Times"/>
                <w:i/>
                <w:sz w:val="20"/>
              </w:rPr>
              <w:t>An abstract summarizes, in one paragraph (usually), the major aspects of the entire paper in the following prescribed sequence. The abstract of your paper must 250 words or less. This electronic document is a “live” template. The various components of your paper [title, text, heads, etc.] are already defined on the style sheet, as illustrated by the portions given in this document. Do not use special characters, symbols, or math in your title or abstract. The authors must follow the instructions given in the document for the papers to be published.  This template, modified in MS</w:t>
            </w:r>
            <w:r>
              <w:rPr>
                <w:rFonts w:asciiTheme="majorHAnsi" w:hAnsiTheme="majorHAnsi" w:cs="Times"/>
                <w:i/>
                <w:sz w:val="20"/>
              </w:rPr>
              <w:t xml:space="preserve"> Word 2019 and saved as a .doc or .docx </w:t>
            </w:r>
            <w:r w:rsidRPr="00212EC9">
              <w:rPr>
                <w:rFonts w:asciiTheme="majorHAnsi" w:hAnsiTheme="majorHAnsi" w:cs="Times"/>
                <w:i/>
                <w:sz w:val="20"/>
              </w:rPr>
              <w:t>Document</w:t>
            </w:r>
            <w:r>
              <w:rPr>
                <w:rFonts w:asciiTheme="majorHAnsi" w:hAnsiTheme="majorHAnsi" w:cs="Times"/>
                <w:i/>
                <w:sz w:val="20"/>
              </w:rPr>
              <w:t xml:space="preserve"> </w:t>
            </w:r>
            <w:r w:rsidRPr="00212EC9">
              <w:rPr>
                <w:rFonts w:asciiTheme="majorHAnsi" w:hAnsiTheme="majorHAnsi" w:cs="Times"/>
                <w:i/>
                <w:sz w:val="20"/>
              </w:rPr>
              <w:t xml:space="preserve">(Size 10 &amp; Italic, Cambria font) </w:t>
            </w:r>
          </w:p>
          <w:p w14:paraId="5EE2E5BE" w14:textId="584FB4D9" w:rsidR="00EE45FC" w:rsidRPr="00EE45FC" w:rsidRDefault="00EE45FC" w:rsidP="00EE45FC">
            <w:pPr>
              <w:rPr>
                <w:rFonts w:asciiTheme="majorBidi" w:hAnsiTheme="majorBidi" w:cstheme="majorBidi"/>
                <w:sz w:val="20"/>
              </w:rPr>
            </w:pPr>
          </w:p>
        </w:tc>
        <w:tc>
          <w:tcPr>
            <w:tcW w:w="284" w:type="dxa"/>
            <w:tcBorders>
              <w:bottom w:val="single" w:sz="4" w:space="0" w:color="auto"/>
            </w:tcBorders>
            <w:shd w:val="clear" w:color="auto" w:fill="FFFFFF" w:themeFill="background1"/>
          </w:tcPr>
          <w:p w14:paraId="20439D11" w14:textId="77777777" w:rsidR="00EE45FC" w:rsidRPr="00212EC9" w:rsidRDefault="00EE45FC" w:rsidP="00940D0F">
            <w:pPr>
              <w:rPr>
                <w:rFonts w:asciiTheme="majorHAnsi" w:hAnsiTheme="majorHAnsi" w:cs="Times"/>
                <w:i/>
                <w:sz w:val="20"/>
              </w:rPr>
            </w:pPr>
          </w:p>
        </w:tc>
        <w:tc>
          <w:tcPr>
            <w:tcW w:w="3475" w:type="dxa"/>
            <w:gridSpan w:val="2"/>
            <w:tcBorders>
              <w:top w:val="single" w:sz="4" w:space="0" w:color="auto"/>
              <w:bottom w:val="single" w:sz="4" w:space="0" w:color="auto"/>
            </w:tcBorders>
            <w:shd w:val="clear" w:color="auto" w:fill="FFFFFF" w:themeFill="background1"/>
          </w:tcPr>
          <w:p w14:paraId="4B44B7B8" w14:textId="77777777" w:rsidR="005B74F0" w:rsidRPr="001972FE" w:rsidRDefault="005B74F0" w:rsidP="005B74F0">
            <w:pPr>
              <w:rPr>
                <w:rFonts w:asciiTheme="majorBidi" w:hAnsiTheme="majorBidi" w:cstheme="majorBidi"/>
                <w:b/>
                <w:szCs w:val="22"/>
              </w:rPr>
            </w:pPr>
            <w:r w:rsidRPr="001972FE">
              <w:rPr>
                <w:rFonts w:asciiTheme="majorBidi" w:hAnsiTheme="majorBidi" w:cstheme="majorBidi"/>
                <w:b/>
                <w:szCs w:val="22"/>
              </w:rPr>
              <w:t>Keywords: (Font size</w:t>
            </w:r>
            <w:r w:rsidRPr="001972FE">
              <w:rPr>
                <w:rFonts w:asciiTheme="majorBidi" w:hAnsiTheme="majorBidi" w:cstheme="majorBidi"/>
                <w:i/>
                <w:iCs/>
                <w:sz w:val="20"/>
              </w:rPr>
              <w:t xml:space="preserve"> </w:t>
            </w:r>
            <w:r w:rsidRPr="001972FE">
              <w:rPr>
                <w:rFonts w:asciiTheme="majorBidi" w:hAnsiTheme="majorBidi" w:cstheme="majorBidi"/>
                <w:b/>
                <w:szCs w:val="22"/>
              </w:rPr>
              <w:t xml:space="preserve">11 </w:t>
            </w:r>
            <w:r>
              <w:rPr>
                <w:rFonts w:asciiTheme="majorBidi" w:hAnsiTheme="majorBidi" w:cstheme="majorBidi"/>
                <w:b/>
                <w:szCs w:val="22"/>
              </w:rPr>
              <w:t>&amp; B</w:t>
            </w:r>
            <w:r w:rsidRPr="001972FE">
              <w:rPr>
                <w:rFonts w:asciiTheme="majorBidi" w:hAnsiTheme="majorBidi" w:cstheme="majorBidi"/>
                <w:b/>
                <w:szCs w:val="22"/>
              </w:rPr>
              <w:t>old)</w:t>
            </w:r>
          </w:p>
          <w:p w14:paraId="2648ED57" w14:textId="77777777" w:rsidR="005B74F0" w:rsidRPr="00EE45FC" w:rsidRDefault="005B74F0" w:rsidP="005B74F0">
            <w:pPr>
              <w:rPr>
                <w:rFonts w:asciiTheme="majorBidi" w:hAnsiTheme="majorBidi" w:cstheme="majorBidi"/>
                <w:bCs/>
                <w:sz w:val="20"/>
              </w:rPr>
            </w:pPr>
            <w:r w:rsidRPr="00EE45FC">
              <w:rPr>
                <w:rFonts w:asciiTheme="majorBidi" w:hAnsiTheme="majorBidi" w:cstheme="majorBidi"/>
                <w:bCs/>
                <w:sz w:val="20"/>
              </w:rPr>
              <w:t>Key word1 (Font size 10)</w:t>
            </w:r>
          </w:p>
          <w:p w14:paraId="56C5FC85" w14:textId="77777777" w:rsidR="005B74F0" w:rsidRPr="00EE45FC" w:rsidRDefault="005B74F0" w:rsidP="005B74F0">
            <w:pPr>
              <w:rPr>
                <w:rFonts w:asciiTheme="majorBidi" w:hAnsiTheme="majorBidi" w:cstheme="majorBidi"/>
                <w:bCs/>
                <w:sz w:val="20"/>
              </w:rPr>
            </w:pPr>
            <w:r w:rsidRPr="00EE45FC">
              <w:rPr>
                <w:rFonts w:asciiTheme="majorBidi" w:hAnsiTheme="majorBidi" w:cstheme="majorBidi"/>
                <w:bCs/>
                <w:sz w:val="20"/>
              </w:rPr>
              <w:t>Key word2</w:t>
            </w:r>
          </w:p>
          <w:p w14:paraId="047552F6" w14:textId="77777777" w:rsidR="005B74F0" w:rsidRPr="00EE45FC" w:rsidRDefault="005B74F0" w:rsidP="005B74F0">
            <w:pPr>
              <w:rPr>
                <w:rFonts w:asciiTheme="majorBidi" w:hAnsiTheme="majorBidi" w:cstheme="majorBidi"/>
                <w:bCs/>
                <w:sz w:val="20"/>
              </w:rPr>
            </w:pPr>
            <w:r w:rsidRPr="00EE45FC">
              <w:rPr>
                <w:rFonts w:asciiTheme="majorBidi" w:hAnsiTheme="majorBidi" w:cstheme="majorBidi"/>
                <w:bCs/>
                <w:sz w:val="20"/>
              </w:rPr>
              <w:t>Key word3</w:t>
            </w:r>
          </w:p>
          <w:p w14:paraId="23FC5646" w14:textId="77777777" w:rsidR="005B74F0" w:rsidRPr="004929E8" w:rsidRDefault="005B74F0" w:rsidP="005B74F0">
            <w:pPr>
              <w:rPr>
                <w:rFonts w:asciiTheme="majorBidi" w:hAnsiTheme="majorBidi" w:cstheme="majorBidi"/>
                <w:bCs/>
                <w:szCs w:val="22"/>
              </w:rPr>
            </w:pPr>
            <w:r w:rsidRPr="004929E8">
              <w:rPr>
                <w:rFonts w:asciiTheme="majorBidi" w:hAnsiTheme="majorBidi" w:cstheme="majorBidi"/>
                <w:bCs/>
                <w:szCs w:val="22"/>
              </w:rPr>
              <w:t>(M</w:t>
            </w:r>
            <w:r>
              <w:rPr>
                <w:rFonts w:asciiTheme="majorBidi" w:hAnsiTheme="majorBidi" w:cstheme="majorBidi"/>
                <w:bCs/>
                <w:szCs w:val="22"/>
              </w:rPr>
              <w:t>ax</w:t>
            </w:r>
            <w:r w:rsidRPr="004929E8">
              <w:rPr>
                <w:rFonts w:asciiTheme="majorBidi" w:hAnsiTheme="majorBidi" w:cstheme="majorBidi"/>
                <w:bCs/>
                <w:szCs w:val="22"/>
              </w:rPr>
              <w:t xml:space="preserve">imum </w:t>
            </w:r>
            <w:r>
              <w:rPr>
                <w:rFonts w:asciiTheme="majorBidi" w:hAnsiTheme="majorBidi" w:cstheme="majorBidi"/>
                <w:bCs/>
                <w:szCs w:val="22"/>
              </w:rPr>
              <w:t>5</w:t>
            </w:r>
            <w:r w:rsidRPr="004929E8">
              <w:rPr>
                <w:rFonts w:asciiTheme="majorBidi" w:hAnsiTheme="majorBidi" w:cstheme="majorBidi"/>
                <w:bCs/>
                <w:szCs w:val="22"/>
              </w:rPr>
              <w:t xml:space="preserve"> key words)</w:t>
            </w:r>
          </w:p>
          <w:p w14:paraId="22868A08" w14:textId="77777777" w:rsidR="005B74F0" w:rsidRDefault="005B74F0" w:rsidP="005B74F0">
            <w:pPr>
              <w:rPr>
                <w:rFonts w:ascii="Century Gothic" w:hAnsi="Century Gothic" w:cs="Times"/>
                <w:b/>
                <w:sz w:val="16"/>
                <w:szCs w:val="16"/>
              </w:rPr>
            </w:pPr>
          </w:p>
          <w:p w14:paraId="1E6A1D24" w14:textId="77777777" w:rsidR="005B74F0" w:rsidRDefault="005B74F0" w:rsidP="005B74F0">
            <w:pPr>
              <w:rPr>
                <w:rFonts w:ascii="Century Gothic" w:hAnsi="Century Gothic" w:cs="Times"/>
                <w:b/>
                <w:sz w:val="16"/>
                <w:szCs w:val="16"/>
              </w:rPr>
            </w:pPr>
          </w:p>
          <w:p w14:paraId="67ECA573" w14:textId="77777777" w:rsidR="005B74F0" w:rsidRPr="001972FE" w:rsidRDefault="005B74F0" w:rsidP="005B74F0">
            <w:pPr>
              <w:rPr>
                <w:rFonts w:asciiTheme="majorBidi" w:hAnsiTheme="majorBidi" w:cstheme="majorBidi"/>
                <w:b/>
                <w:szCs w:val="22"/>
              </w:rPr>
            </w:pPr>
            <w:r w:rsidRPr="001972FE">
              <w:rPr>
                <w:rFonts w:asciiTheme="majorBidi" w:hAnsiTheme="majorBidi" w:cstheme="majorBidi"/>
                <w:b/>
                <w:szCs w:val="22"/>
              </w:rPr>
              <w:t>Article history</w:t>
            </w:r>
            <w:r>
              <w:rPr>
                <w:rFonts w:asciiTheme="majorBidi" w:hAnsiTheme="majorBidi" w:cstheme="majorBidi"/>
                <w:b/>
                <w:szCs w:val="22"/>
              </w:rPr>
              <w:t xml:space="preserve">: </w:t>
            </w:r>
            <w:r w:rsidRPr="001972FE">
              <w:rPr>
                <w:rFonts w:asciiTheme="majorBidi" w:hAnsiTheme="majorBidi" w:cstheme="majorBidi"/>
                <w:b/>
                <w:szCs w:val="22"/>
              </w:rPr>
              <w:t>(Font size</w:t>
            </w:r>
            <w:r w:rsidRPr="001972FE">
              <w:rPr>
                <w:rFonts w:asciiTheme="majorBidi" w:hAnsiTheme="majorBidi" w:cstheme="majorBidi"/>
                <w:i/>
                <w:iCs/>
                <w:sz w:val="20"/>
              </w:rPr>
              <w:t xml:space="preserve"> </w:t>
            </w:r>
            <w:r w:rsidRPr="001972FE">
              <w:rPr>
                <w:rFonts w:asciiTheme="majorBidi" w:hAnsiTheme="majorBidi" w:cstheme="majorBidi"/>
                <w:b/>
                <w:szCs w:val="22"/>
              </w:rPr>
              <w:t xml:space="preserve">11 </w:t>
            </w:r>
            <w:r>
              <w:rPr>
                <w:rFonts w:asciiTheme="majorBidi" w:hAnsiTheme="majorBidi" w:cstheme="majorBidi"/>
                <w:b/>
                <w:szCs w:val="22"/>
              </w:rPr>
              <w:t>&amp; B</w:t>
            </w:r>
            <w:r w:rsidRPr="001972FE">
              <w:rPr>
                <w:rFonts w:asciiTheme="majorBidi" w:hAnsiTheme="majorBidi" w:cstheme="majorBidi"/>
                <w:b/>
                <w:szCs w:val="22"/>
              </w:rPr>
              <w:t>old)</w:t>
            </w:r>
          </w:p>
          <w:p w14:paraId="7C940F88" w14:textId="77777777" w:rsidR="005B74F0" w:rsidRPr="00EE45FC" w:rsidRDefault="005B74F0" w:rsidP="005B74F0">
            <w:pPr>
              <w:rPr>
                <w:rFonts w:asciiTheme="majorBidi" w:hAnsiTheme="majorBidi" w:cstheme="majorBidi"/>
                <w:sz w:val="20"/>
              </w:rPr>
            </w:pPr>
            <w:r w:rsidRPr="00EE45FC">
              <w:rPr>
                <w:rFonts w:asciiTheme="majorBidi" w:hAnsiTheme="majorBidi" w:cstheme="majorBidi"/>
                <w:sz w:val="20"/>
              </w:rPr>
              <w:t>Received</w:t>
            </w:r>
            <w:r>
              <w:rPr>
                <w:rFonts w:asciiTheme="majorBidi" w:hAnsiTheme="majorBidi" w:cstheme="majorBidi"/>
                <w:sz w:val="20"/>
              </w:rPr>
              <w:t xml:space="preserve"> </w:t>
            </w:r>
            <w:r w:rsidRPr="00EE45FC">
              <w:rPr>
                <w:rFonts w:asciiTheme="majorBidi" w:hAnsiTheme="majorBidi" w:cstheme="majorBidi"/>
                <w:bCs/>
                <w:sz w:val="20"/>
              </w:rPr>
              <w:t>(Font size 10)</w:t>
            </w:r>
            <w:r w:rsidRPr="00EE45FC">
              <w:rPr>
                <w:rFonts w:asciiTheme="majorBidi" w:hAnsiTheme="majorBidi" w:cstheme="majorBidi"/>
                <w:sz w:val="20"/>
              </w:rPr>
              <w:t xml:space="preserve">  </w:t>
            </w:r>
          </w:p>
          <w:p w14:paraId="5724BDAE" w14:textId="77777777" w:rsidR="005B74F0" w:rsidRPr="00EE45FC" w:rsidRDefault="005B74F0" w:rsidP="005B74F0">
            <w:pPr>
              <w:rPr>
                <w:rFonts w:asciiTheme="majorBidi" w:hAnsiTheme="majorBidi" w:cstheme="majorBidi"/>
                <w:sz w:val="20"/>
              </w:rPr>
            </w:pPr>
            <w:r w:rsidRPr="00EE45FC">
              <w:rPr>
                <w:rFonts w:asciiTheme="majorBidi" w:hAnsiTheme="majorBidi" w:cstheme="majorBidi"/>
                <w:sz w:val="20"/>
              </w:rPr>
              <w:t>Received in revised from</w:t>
            </w:r>
          </w:p>
          <w:p w14:paraId="378D9DFE" w14:textId="77777777" w:rsidR="005B74F0" w:rsidRPr="00EE45FC" w:rsidRDefault="005B74F0" w:rsidP="005B74F0">
            <w:pPr>
              <w:rPr>
                <w:rFonts w:asciiTheme="majorBidi" w:hAnsiTheme="majorBidi" w:cstheme="majorBidi"/>
                <w:sz w:val="20"/>
              </w:rPr>
            </w:pPr>
            <w:r w:rsidRPr="00EE45FC">
              <w:rPr>
                <w:rFonts w:asciiTheme="majorBidi" w:hAnsiTheme="majorBidi" w:cstheme="majorBidi"/>
                <w:sz w:val="20"/>
              </w:rPr>
              <w:t>Accepted</w:t>
            </w:r>
          </w:p>
          <w:p w14:paraId="4EF2F4AF" w14:textId="77777777" w:rsidR="005B74F0" w:rsidRPr="00EE45FC" w:rsidRDefault="005B74F0" w:rsidP="005B74F0">
            <w:pPr>
              <w:rPr>
                <w:rFonts w:asciiTheme="majorBidi" w:hAnsiTheme="majorBidi" w:cstheme="majorBidi"/>
                <w:sz w:val="20"/>
              </w:rPr>
            </w:pPr>
            <w:r w:rsidRPr="00EE45FC">
              <w:rPr>
                <w:rFonts w:asciiTheme="majorBidi" w:hAnsiTheme="majorBidi" w:cstheme="majorBidi"/>
                <w:sz w:val="20"/>
              </w:rPr>
              <w:t xml:space="preserve">Published  </w:t>
            </w:r>
          </w:p>
          <w:p w14:paraId="59A1CE7D" w14:textId="77777777" w:rsidR="005B74F0" w:rsidRPr="00EE45FC" w:rsidRDefault="005B74F0" w:rsidP="005B74F0">
            <w:pPr>
              <w:rPr>
                <w:rFonts w:asciiTheme="majorBidi" w:hAnsiTheme="majorBidi" w:cstheme="majorBidi"/>
                <w:sz w:val="20"/>
              </w:rPr>
            </w:pPr>
          </w:p>
          <w:p w14:paraId="2F7B8759" w14:textId="77777777" w:rsidR="005B74F0" w:rsidRPr="00EE45FC" w:rsidRDefault="005B74F0" w:rsidP="005B74F0">
            <w:pPr>
              <w:rPr>
                <w:rFonts w:asciiTheme="majorBidi" w:hAnsiTheme="majorBidi" w:cstheme="majorBidi"/>
                <w:sz w:val="20"/>
              </w:rPr>
            </w:pPr>
            <w:r w:rsidRPr="00EE45FC">
              <w:rPr>
                <w:rFonts w:asciiTheme="majorBidi" w:hAnsiTheme="majorBidi" w:cstheme="majorBidi"/>
                <w:sz w:val="20"/>
              </w:rPr>
              <w:t>*Corresponding author (Email only)</w:t>
            </w:r>
          </w:p>
          <w:p w14:paraId="43247231" w14:textId="37AB7C85" w:rsidR="00EE45FC" w:rsidRPr="0051386F" w:rsidRDefault="000A375B" w:rsidP="005B74F0">
            <w:pPr>
              <w:rPr>
                <w:rFonts w:asciiTheme="majorHAnsi" w:hAnsiTheme="majorHAnsi" w:cs="Times"/>
                <w:i/>
                <w:sz w:val="20"/>
              </w:rPr>
            </w:pPr>
            <w:r>
              <w:rPr>
                <w:rFonts w:asciiTheme="majorBidi" w:hAnsiTheme="majorBidi" w:cstheme="majorBidi"/>
                <w:sz w:val="20"/>
              </w:rPr>
              <w:t>tahseen</w:t>
            </w:r>
            <w:r w:rsidR="005B74F0" w:rsidRPr="00EE45FC">
              <w:rPr>
                <w:rFonts w:asciiTheme="majorBidi" w:hAnsiTheme="majorBidi" w:cstheme="majorBidi"/>
                <w:sz w:val="20"/>
              </w:rPr>
              <w:t xml:space="preserve">@gmail.com </w:t>
            </w:r>
            <w:r w:rsidR="005B74F0" w:rsidRPr="00EE45FC">
              <w:rPr>
                <w:rFonts w:asciiTheme="majorBidi" w:hAnsiTheme="majorBidi" w:cstheme="majorBidi"/>
                <w:bCs/>
                <w:sz w:val="20"/>
              </w:rPr>
              <w:t>(Font size 10)</w:t>
            </w:r>
            <w:r w:rsidR="005B74F0" w:rsidRPr="00EE45FC">
              <w:rPr>
                <w:rFonts w:asciiTheme="majorBidi" w:hAnsiTheme="majorBidi" w:cstheme="majorBidi"/>
                <w:sz w:val="20"/>
              </w:rPr>
              <w:t xml:space="preserve">  </w:t>
            </w:r>
          </w:p>
        </w:tc>
      </w:tr>
      <w:tr w:rsidR="00EE45FC" w:rsidRPr="003A259F" w14:paraId="0EFB2769" w14:textId="77777777" w:rsidTr="00F14886">
        <w:trPr>
          <w:trHeight w:val="70"/>
          <w:jc w:val="center"/>
        </w:trPr>
        <w:tc>
          <w:tcPr>
            <w:tcW w:w="6779" w:type="dxa"/>
            <w:gridSpan w:val="5"/>
            <w:tcBorders>
              <w:top w:val="single" w:sz="4" w:space="0" w:color="auto"/>
            </w:tcBorders>
          </w:tcPr>
          <w:p w14:paraId="1DBC9D6F" w14:textId="1925A2F6" w:rsidR="00EE45FC" w:rsidRPr="005B74F0" w:rsidRDefault="005B74F0" w:rsidP="00CD38C6">
            <w:pPr>
              <w:rPr>
                <w:rFonts w:asciiTheme="majorBidi" w:hAnsiTheme="majorBidi" w:cstheme="majorBidi"/>
                <w:b/>
                <w:sz w:val="20"/>
              </w:rPr>
            </w:pPr>
            <w:r w:rsidRPr="005B74F0">
              <w:rPr>
                <w:rFonts w:asciiTheme="majorBidi" w:hAnsiTheme="majorBidi" w:cstheme="majorBidi"/>
                <w:sz w:val="20"/>
              </w:rPr>
              <w:t>© 2025UOKirkuk Press. All rights reserved</w:t>
            </w:r>
          </w:p>
        </w:tc>
        <w:tc>
          <w:tcPr>
            <w:tcW w:w="284" w:type="dxa"/>
            <w:tcBorders>
              <w:top w:val="single" w:sz="4" w:space="0" w:color="auto"/>
            </w:tcBorders>
          </w:tcPr>
          <w:p w14:paraId="17117472" w14:textId="77777777" w:rsidR="00EE45FC" w:rsidRDefault="00EE45FC" w:rsidP="00394CE4">
            <w:pPr>
              <w:jc w:val="right"/>
              <w:rPr>
                <w:rFonts w:ascii="Century Gothic" w:hAnsi="Century Gothic" w:cs="Times"/>
                <w:sz w:val="16"/>
                <w:szCs w:val="16"/>
              </w:rPr>
            </w:pPr>
          </w:p>
        </w:tc>
        <w:tc>
          <w:tcPr>
            <w:tcW w:w="3475" w:type="dxa"/>
            <w:gridSpan w:val="2"/>
            <w:tcBorders>
              <w:top w:val="single" w:sz="4" w:space="0" w:color="auto"/>
            </w:tcBorders>
            <w:vAlign w:val="bottom"/>
          </w:tcPr>
          <w:p w14:paraId="67F07666" w14:textId="7DFE202F" w:rsidR="00EE45FC" w:rsidRPr="003A259F" w:rsidRDefault="00EE45FC" w:rsidP="00394CE4">
            <w:pPr>
              <w:jc w:val="right"/>
              <w:rPr>
                <w:rFonts w:ascii="Century Gothic" w:hAnsi="Century Gothic" w:cs="Times"/>
                <w:sz w:val="16"/>
                <w:szCs w:val="16"/>
              </w:rPr>
            </w:pPr>
          </w:p>
        </w:tc>
      </w:tr>
    </w:tbl>
    <w:p w14:paraId="5B4F77B3" w14:textId="631EA0B3" w:rsidR="00452E4E" w:rsidRDefault="00452E4E" w:rsidP="00DB43EB">
      <w:pPr>
        <w:rPr>
          <w:rFonts w:ascii="Century Gothic" w:hAnsi="Century Gothic"/>
        </w:rPr>
      </w:pPr>
    </w:p>
    <w:p w14:paraId="75CCED79" w14:textId="77D2568E" w:rsidR="00EE45FC" w:rsidRPr="003A259F" w:rsidRDefault="00EE45FC" w:rsidP="00DB43EB">
      <w:pPr>
        <w:rPr>
          <w:rFonts w:ascii="Century Gothic" w:hAnsi="Century Gothic"/>
        </w:rPr>
        <w:sectPr w:rsidR="00EE45FC" w:rsidRPr="003A259F" w:rsidSect="00F217D4">
          <w:headerReference w:type="default" r:id="rId12"/>
          <w:footerReference w:type="even" r:id="rId13"/>
          <w:footerReference w:type="default" r:id="rId14"/>
          <w:headerReference w:type="first" r:id="rId15"/>
          <w:footerReference w:type="first" r:id="rId16"/>
          <w:pgSz w:w="12240" w:h="15840"/>
          <w:pgMar w:top="964" w:right="851" w:bottom="964" w:left="851" w:header="567" w:footer="720" w:gutter="0"/>
          <w:cols w:space="720"/>
          <w:titlePg/>
          <w:docGrid w:linePitch="299"/>
        </w:sectPr>
      </w:pPr>
    </w:p>
    <w:p w14:paraId="5A8AD51F" w14:textId="3C347197" w:rsidR="00214709" w:rsidRPr="00456355" w:rsidRDefault="00214709" w:rsidP="00214709">
      <w:pPr>
        <w:rPr>
          <w:rFonts w:ascii="Century Gothic" w:hAnsi="Century Gothic"/>
          <w:color w:val="0000FF"/>
        </w:rPr>
      </w:pPr>
      <w:r w:rsidRPr="00456355">
        <w:rPr>
          <w:rFonts w:asciiTheme="majorBidi" w:hAnsiTheme="majorBidi" w:cstheme="majorBidi"/>
          <w:b/>
          <w:color w:val="0000FF"/>
          <w:szCs w:val="22"/>
        </w:rPr>
        <w:t>Nomenclature</w:t>
      </w:r>
      <w:r w:rsidRPr="00456355">
        <w:rPr>
          <w:rFonts w:ascii="Century Gothic" w:hAnsi="Century Gothic"/>
          <w:color w:val="0000FF"/>
        </w:rPr>
        <w:t xml:space="preserve"> </w:t>
      </w:r>
      <w:r w:rsidRPr="00456355">
        <w:rPr>
          <w:rFonts w:asciiTheme="majorBidi" w:hAnsiTheme="majorBidi" w:cstheme="majorBidi"/>
          <w:b/>
          <w:color w:val="0000FF"/>
          <w:szCs w:val="22"/>
        </w:rPr>
        <w:t>(Font size</w:t>
      </w:r>
      <w:r w:rsidRPr="00456355">
        <w:rPr>
          <w:rFonts w:asciiTheme="majorBidi" w:hAnsiTheme="majorBidi" w:cstheme="majorBidi"/>
          <w:i/>
          <w:iCs/>
          <w:color w:val="0000FF"/>
          <w:sz w:val="20"/>
        </w:rPr>
        <w:t xml:space="preserve"> </w:t>
      </w:r>
      <w:r w:rsidRPr="00456355">
        <w:rPr>
          <w:rFonts w:asciiTheme="majorBidi" w:hAnsiTheme="majorBidi" w:cstheme="majorBidi"/>
          <w:b/>
          <w:color w:val="0000FF"/>
          <w:szCs w:val="22"/>
        </w:rPr>
        <w:t>11 &amp; Bold)</w:t>
      </w:r>
    </w:p>
    <w:p w14:paraId="3D7E9944" w14:textId="62AA4595" w:rsidR="00214709" w:rsidRPr="00214709" w:rsidRDefault="00214709" w:rsidP="00214709">
      <w:pPr>
        <w:rPr>
          <w:rFonts w:asciiTheme="majorBidi" w:hAnsiTheme="majorBidi" w:cstheme="majorBidi"/>
          <w:bCs/>
          <w:sz w:val="20"/>
        </w:rPr>
      </w:pPr>
      <w:r w:rsidRPr="00214709">
        <w:rPr>
          <w:rFonts w:asciiTheme="majorBidi" w:hAnsiTheme="majorBidi" w:cstheme="majorBidi"/>
          <w:bCs/>
          <w:sz w:val="20"/>
        </w:rPr>
        <w:t>Symbol 1</w:t>
      </w:r>
      <w:r>
        <w:rPr>
          <w:rFonts w:asciiTheme="majorBidi" w:hAnsiTheme="majorBidi" w:cstheme="majorBidi"/>
          <w:bCs/>
          <w:sz w:val="20"/>
        </w:rPr>
        <w:t xml:space="preserve"> </w:t>
      </w:r>
      <w:r w:rsidRPr="00EE45FC">
        <w:rPr>
          <w:rFonts w:asciiTheme="majorBidi" w:hAnsiTheme="majorBidi" w:cstheme="majorBidi"/>
          <w:bCs/>
          <w:sz w:val="20"/>
        </w:rPr>
        <w:t>(Font size 10)</w:t>
      </w:r>
      <w:r w:rsidRPr="00EE45FC">
        <w:rPr>
          <w:rFonts w:asciiTheme="majorBidi" w:hAnsiTheme="majorBidi" w:cstheme="majorBidi"/>
          <w:sz w:val="20"/>
        </w:rPr>
        <w:t xml:space="preserve">  </w:t>
      </w:r>
    </w:p>
    <w:p w14:paraId="3CCAAD8E" w14:textId="77777777" w:rsidR="00214709" w:rsidRPr="00214709" w:rsidRDefault="00214709" w:rsidP="00214709">
      <w:pPr>
        <w:rPr>
          <w:rFonts w:asciiTheme="majorBidi" w:hAnsiTheme="majorBidi" w:cstheme="majorBidi"/>
          <w:bCs/>
          <w:sz w:val="20"/>
        </w:rPr>
      </w:pPr>
      <w:r w:rsidRPr="00214709">
        <w:rPr>
          <w:rFonts w:asciiTheme="majorBidi" w:hAnsiTheme="majorBidi" w:cstheme="majorBidi"/>
          <w:bCs/>
          <w:sz w:val="20"/>
        </w:rPr>
        <w:t>Symbol 2</w:t>
      </w:r>
    </w:p>
    <w:p w14:paraId="5FDA54C6" w14:textId="55F30738" w:rsidR="00214709" w:rsidRDefault="00214709" w:rsidP="00214709">
      <w:pPr>
        <w:pStyle w:val="TAMainText"/>
        <w:ind w:firstLine="0"/>
        <w:jc w:val="left"/>
        <w:rPr>
          <w:rFonts w:asciiTheme="majorBidi" w:hAnsiTheme="majorBidi" w:cstheme="majorBidi"/>
          <w:b/>
          <w:color w:val="943634" w:themeColor="accent2" w:themeShade="BF"/>
          <w:sz w:val="22"/>
          <w:szCs w:val="22"/>
        </w:rPr>
      </w:pPr>
    </w:p>
    <w:p w14:paraId="6768E0A2" w14:textId="77777777" w:rsidR="00214709" w:rsidRPr="00214709" w:rsidRDefault="00214709" w:rsidP="00214709">
      <w:pPr>
        <w:pStyle w:val="TAMainText"/>
        <w:ind w:firstLine="0"/>
        <w:jc w:val="left"/>
        <w:rPr>
          <w:rFonts w:asciiTheme="majorBidi" w:hAnsiTheme="majorBidi" w:cstheme="majorBidi"/>
          <w:b/>
          <w:color w:val="943634" w:themeColor="accent2" w:themeShade="BF"/>
          <w:sz w:val="22"/>
          <w:szCs w:val="22"/>
        </w:rPr>
      </w:pPr>
    </w:p>
    <w:p w14:paraId="51BF304B" w14:textId="768EAE33" w:rsidR="004608DB" w:rsidRPr="00456355" w:rsidRDefault="00F217D4" w:rsidP="00214709">
      <w:pPr>
        <w:pStyle w:val="TAMainText"/>
        <w:numPr>
          <w:ilvl w:val="0"/>
          <w:numId w:val="28"/>
        </w:numPr>
        <w:spacing w:after="240"/>
        <w:ind w:left="284" w:hanging="284"/>
        <w:jc w:val="left"/>
        <w:rPr>
          <w:rFonts w:asciiTheme="majorBidi" w:hAnsiTheme="majorBidi" w:cstheme="majorBidi"/>
          <w:b/>
          <w:color w:val="0000FF"/>
          <w:sz w:val="24"/>
          <w:szCs w:val="24"/>
        </w:rPr>
      </w:pPr>
      <w:r w:rsidRPr="00456355">
        <w:rPr>
          <w:rFonts w:asciiTheme="majorBidi" w:hAnsiTheme="majorBidi" w:cstheme="majorBidi"/>
          <w:b/>
          <w:color w:val="0000FF"/>
          <w:sz w:val="24"/>
          <w:szCs w:val="24"/>
        </w:rPr>
        <w:t xml:space="preserve">Introduction </w:t>
      </w:r>
      <w:r w:rsidR="00642870" w:rsidRPr="00456355">
        <w:rPr>
          <w:rFonts w:asciiTheme="majorBidi" w:hAnsiTheme="majorBidi" w:cstheme="majorBidi"/>
          <w:b/>
          <w:color w:val="0000FF"/>
          <w:sz w:val="24"/>
          <w:szCs w:val="24"/>
        </w:rPr>
        <w:t>(</w:t>
      </w:r>
      <w:r w:rsidR="00214709" w:rsidRPr="00456355">
        <w:rPr>
          <w:rFonts w:asciiTheme="majorBidi" w:hAnsiTheme="majorBidi" w:cstheme="majorBidi"/>
          <w:b/>
          <w:color w:val="0000FF"/>
          <w:sz w:val="24"/>
          <w:szCs w:val="24"/>
        </w:rPr>
        <w:t xml:space="preserve">Font </w:t>
      </w:r>
      <w:r w:rsidR="00642870" w:rsidRPr="00456355">
        <w:rPr>
          <w:rFonts w:asciiTheme="majorBidi" w:hAnsiTheme="majorBidi" w:cstheme="majorBidi"/>
          <w:b/>
          <w:color w:val="0000FF"/>
          <w:sz w:val="24"/>
          <w:szCs w:val="24"/>
        </w:rPr>
        <w:t>Size 1</w:t>
      </w:r>
      <w:r w:rsidR="00E4527C">
        <w:rPr>
          <w:rFonts w:asciiTheme="majorBidi" w:hAnsiTheme="majorBidi" w:cstheme="majorBidi"/>
          <w:b/>
          <w:color w:val="0000FF"/>
          <w:sz w:val="24"/>
          <w:szCs w:val="24"/>
        </w:rPr>
        <w:t>1</w:t>
      </w:r>
      <w:r w:rsidR="00F40703" w:rsidRPr="00456355">
        <w:rPr>
          <w:rFonts w:asciiTheme="majorBidi" w:hAnsiTheme="majorBidi" w:cstheme="majorBidi"/>
          <w:b/>
          <w:color w:val="0000FF"/>
          <w:sz w:val="24"/>
          <w:szCs w:val="24"/>
        </w:rPr>
        <w:t xml:space="preserve">, </w:t>
      </w:r>
      <w:r w:rsidR="00642870" w:rsidRPr="00456355">
        <w:rPr>
          <w:rFonts w:asciiTheme="majorBidi" w:hAnsiTheme="majorBidi" w:cstheme="majorBidi"/>
          <w:b/>
          <w:color w:val="0000FF"/>
          <w:sz w:val="24"/>
          <w:szCs w:val="24"/>
        </w:rPr>
        <w:t>Times New Roman</w:t>
      </w:r>
      <w:r w:rsidR="00F40703" w:rsidRPr="00456355">
        <w:rPr>
          <w:rFonts w:asciiTheme="majorBidi" w:hAnsiTheme="majorBidi" w:cstheme="majorBidi"/>
          <w:b/>
          <w:color w:val="0000FF"/>
          <w:sz w:val="24"/>
          <w:szCs w:val="24"/>
        </w:rPr>
        <w:t>)</w:t>
      </w:r>
      <w:r w:rsidR="00214709" w:rsidRPr="00456355">
        <w:rPr>
          <w:rFonts w:asciiTheme="majorBidi" w:hAnsiTheme="majorBidi" w:cstheme="majorBidi"/>
          <w:b/>
          <w:color w:val="0000FF"/>
          <w:sz w:val="24"/>
          <w:szCs w:val="24"/>
        </w:rPr>
        <w:t xml:space="preserve"> (add space after paragraph) </w:t>
      </w:r>
    </w:p>
    <w:p w14:paraId="2E620AA9" w14:textId="77777777" w:rsidR="00731A50" w:rsidRPr="00015EAD" w:rsidRDefault="00153A1E" w:rsidP="00214709">
      <w:pPr>
        <w:pStyle w:val="TAMainText"/>
        <w:spacing w:after="240"/>
        <w:ind w:firstLine="426"/>
        <w:rPr>
          <w:rFonts w:asciiTheme="majorBidi" w:hAnsiTheme="majorBidi" w:cstheme="majorBidi"/>
          <w:sz w:val="20"/>
          <w:szCs w:val="22"/>
          <w:lang w:val="en-GB"/>
        </w:rPr>
      </w:pPr>
      <w:r w:rsidRPr="00015EAD">
        <w:rPr>
          <w:rFonts w:asciiTheme="majorBidi" w:hAnsiTheme="majorBidi" w:cstheme="majorBidi"/>
          <w:sz w:val="20"/>
          <w:szCs w:val="22"/>
          <w:lang w:val="en-AU"/>
        </w:rPr>
        <w:t>This document is template. We ask</w:t>
      </w:r>
      <w:r w:rsidRPr="00015EAD">
        <w:rPr>
          <w:rFonts w:asciiTheme="majorBidi" w:hAnsiTheme="majorBidi" w:cstheme="majorBidi"/>
          <w:sz w:val="20"/>
          <w:szCs w:val="22"/>
        </w:rPr>
        <w:t xml:space="preserve"> that authors follow some simple guidelines. In essence, we ask you to make your paper look exactly like this document. The easiest way to do this is simply to download the template, and replace (copy-paste) the content with your own material.</w:t>
      </w:r>
      <w:r w:rsidRPr="00015EAD">
        <w:rPr>
          <w:rFonts w:asciiTheme="majorBidi" w:hAnsiTheme="majorBidi" w:cstheme="majorBidi"/>
          <w:sz w:val="20"/>
          <w:szCs w:val="22"/>
          <w:lang w:val="en-GB"/>
        </w:rPr>
        <w:t xml:space="preserve"> Number the reference items consecutively in square brackets (e.g. [1]).  </w:t>
      </w:r>
    </w:p>
    <w:p w14:paraId="023FD1C9" w14:textId="77777777" w:rsidR="00153A1E" w:rsidRPr="00015EAD" w:rsidRDefault="006C613D" w:rsidP="00841E10">
      <w:pPr>
        <w:pStyle w:val="TAMainText"/>
        <w:spacing w:before="120"/>
        <w:contextualSpacing/>
        <w:rPr>
          <w:rFonts w:asciiTheme="majorBidi" w:hAnsiTheme="majorBidi" w:cstheme="majorBidi"/>
          <w:sz w:val="20"/>
          <w:szCs w:val="22"/>
        </w:rPr>
      </w:pPr>
      <w:r w:rsidRPr="00015EAD">
        <w:rPr>
          <w:rFonts w:asciiTheme="majorBidi" w:hAnsiTheme="majorBidi" w:cstheme="majorBidi"/>
          <w:sz w:val="20"/>
          <w:szCs w:val="22"/>
        </w:rPr>
        <w:t>However,</w:t>
      </w:r>
      <w:r w:rsidR="00153A1E" w:rsidRPr="00015EAD">
        <w:rPr>
          <w:rFonts w:asciiTheme="majorBidi" w:hAnsiTheme="majorBidi" w:cstheme="majorBidi"/>
          <w:sz w:val="20"/>
          <w:szCs w:val="22"/>
        </w:rPr>
        <w:t xml:space="preserve"> the authors name can be used along with the reference number in the running text. The order of reference in the running text should match with the list of references at the end of the paper.</w:t>
      </w:r>
    </w:p>
    <w:p w14:paraId="655FBE12" w14:textId="6D023992" w:rsidR="00642870" w:rsidRPr="00456355" w:rsidRDefault="008E172B" w:rsidP="00F95B74">
      <w:pPr>
        <w:pStyle w:val="Heading1"/>
        <w:keepLines w:val="0"/>
        <w:autoSpaceDE w:val="0"/>
        <w:autoSpaceDN w:val="0"/>
        <w:spacing w:before="240" w:after="120"/>
        <w:contextualSpacing/>
        <w:jc w:val="left"/>
        <w:rPr>
          <w:rFonts w:asciiTheme="majorBidi" w:hAnsiTheme="majorBidi"/>
          <w:color w:val="0000FF"/>
          <w:sz w:val="22"/>
          <w:szCs w:val="22"/>
        </w:rPr>
      </w:pPr>
      <w:r w:rsidRPr="00456355">
        <w:rPr>
          <w:rFonts w:asciiTheme="majorBidi" w:hAnsiTheme="majorBidi"/>
          <w:color w:val="0000FF"/>
          <w:sz w:val="22"/>
          <w:szCs w:val="22"/>
        </w:rPr>
        <w:t xml:space="preserve">2. </w:t>
      </w:r>
      <w:r w:rsidR="00642870" w:rsidRPr="00456355">
        <w:rPr>
          <w:rFonts w:asciiTheme="majorBidi" w:hAnsiTheme="majorBidi"/>
          <w:color w:val="0000FF"/>
          <w:sz w:val="22"/>
          <w:szCs w:val="22"/>
        </w:rPr>
        <w:t xml:space="preserve"> </w:t>
      </w:r>
      <w:r w:rsidR="00214709" w:rsidRPr="00456355">
        <w:rPr>
          <w:rFonts w:asciiTheme="majorBidi" w:hAnsiTheme="majorBidi"/>
          <w:color w:val="0000FF"/>
          <w:sz w:val="24"/>
          <w:szCs w:val="24"/>
        </w:rPr>
        <w:t>Format of Manuscript (add space before &amp; after paragraph)</w:t>
      </w:r>
    </w:p>
    <w:p w14:paraId="49E9E5AB" w14:textId="4F41866F" w:rsidR="00642870" w:rsidRPr="00214709" w:rsidRDefault="00642870" w:rsidP="00214709">
      <w:pPr>
        <w:rPr>
          <w:rFonts w:asciiTheme="majorBidi" w:hAnsiTheme="majorBidi" w:cstheme="majorBidi"/>
          <w:sz w:val="20"/>
        </w:rPr>
      </w:pPr>
      <w:r w:rsidRPr="00642870">
        <w:rPr>
          <w:rFonts w:asciiTheme="majorBidi" w:hAnsiTheme="majorBidi" w:cstheme="majorBidi"/>
          <w:sz w:val="20"/>
        </w:rPr>
        <w:t>The paper should be written in A4 (210</w:t>
      </w:r>
      <w:r w:rsidR="0051386F">
        <w:rPr>
          <w:rFonts w:asciiTheme="majorBidi" w:hAnsiTheme="majorBidi" w:cstheme="majorBidi"/>
          <w:sz w:val="20"/>
        </w:rPr>
        <w:t xml:space="preserve"> </w:t>
      </w:r>
      <w:r w:rsidRPr="00642870">
        <w:rPr>
          <w:rFonts w:asciiTheme="majorBidi" w:hAnsiTheme="majorBidi" w:cstheme="majorBidi"/>
          <w:sz w:val="20"/>
        </w:rPr>
        <w:t>mm by 297</w:t>
      </w:r>
      <w:r w:rsidR="0051386F">
        <w:rPr>
          <w:rFonts w:asciiTheme="majorBidi" w:hAnsiTheme="majorBidi" w:cstheme="majorBidi"/>
          <w:sz w:val="20"/>
        </w:rPr>
        <w:t xml:space="preserve"> </w:t>
      </w:r>
      <w:r w:rsidRPr="00642870">
        <w:rPr>
          <w:rFonts w:asciiTheme="majorBidi" w:hAnsiTheme="majorBidi" w:cstheme="majorBidi"/>
          <w:sz w:val="20"/>
        </w:rPr>
        <w:t xml:space="preserve">mm) size. Your manuscript should be on two side of a sheet, with margins of </w:t>
      </w:r>
      <w:r w:rsidR="00214709">
        <w:rPr>
          <w:rFonts w:asciiTheme="majorBidi" w:hAnsiTheme="majorBidi" w:cstheme="majorBidi"/>
          <w:sz w:val="20"/>
        </w:rPr>
        <w:t>15 m</w:t>
      </w:r>
      <w:r w:rsidRPr="00642870">
        <w:rPr>
          <w:rFonts w:asciiTheme="majorBidi" w:hAnsiTheme="majorBidi" w:cstheme="majorBidi"/>
          <w:sz w:val="20"/>
        </w:rPr>
        <w:t xml:space="preserve">m on left and 15 </w:t>
      </w:r>
      <w:r w:rsidR="00214709">
        <w:rPr>
          <w:rFonts w:asciiTheme="majorBidi" w:hAnsiTheme="majorBidi" w:cstheme="majorBidi"/>
          <w:sz w:val="20"/>
        </w:rPr>
        <w:t>m</w:t>
      </w:r>
      <w:r w:rsidRPr="00642870">
        <w:rPr>
          <w:rFonts w:asciiTheme="majorBidi" w:hAnsiTheme="majorBidi" w:cstheme="majorBidi"/>
          <w:sz w:val="20"/>
        </w:rPr>
        <w:t xml:space="preserve">m on right side and </w:t>
      </w:r>
      <w:r w:rsidR="00214709">
        <w:rPr>
          <w:rFonts w:asciiTheme="majorBidi" w:hAnsiTheme="majorBidi" w:cstheme="majorBidi"/>
          <w:sz w:val="20"/>
        </w:rPr>
        <w:t>17 mm</w:t>
      </w:r>
      <w:r w:rsidRPr="00642870">
        <w:rPr>
          <w:rFonts w:asciiTheme="majorBidi" w:hAnsiTheme="majorBidi" w:cstheme="majorBidi"/>
          <w:sz w:val="20"/>
        </w:rPr>
        <w:t xml:space="preserve"> on top and </w:t>
      </w:r>
      <w:r w:rsidR="00214709">
        <w:rPr>
          <w:rFonts w:asciiTheme="majorBidi" w:hAnsiTheme="majorBidi" w:cstheme="majorBidi"/>
          <w:sz w:val="20"/>
        </w:rPr>
        <w:t>17 mm</w:t>
      </w:r>
      <w:r w:rsidRPr="00642870">
        <w:rPr>
          <w:rFonts w:asciiTheme="majorBidi" w:hAnsiTheme="majorBidi" w:cstheme="majorBidi"/>
          <w:sz w:val="20"/>
        </w:rPr>
        <w:t xml:space="preserve"> bottom side, respectively, of each page. </w:t>
      </w:r>
      <w:r w:rsidR="00214709">
        <w:rPr>
          <w:rFonts w:asciiTheme="majorBidi" w:hAnsiTheme="majorBidi" w:cstheme="majorBidi"/>
          <w:sz w:val="20"/>
        </w:rPr>
        <w:t xml:space="preserve">The double columns with space between columns of 5 mm. </w:t>
      </w:r>
      <w:r w:rsidRPr="00642870">
        <w:rPr>
          <w:rFonts w:asciiTheme="majorBidi" w:hAnsiTheme="majorBidi" w:cstheme="majorBidi"/>
          <w:sz w:val="20"/>
        </w:rPr>
        <w:t>The suggested length of a regular paper would be 4~1</w:t>
      </w:r>
      <w:r w:rsidR="00214709">
        <w:rPr>
          <w:rFonts w:asciiTheme="majorBidi" w:hAnsiTheme="majorBidi" w:cstheme="majorBidi"/>
          <w:sz w:val="20"/>
        </w:rPr>
        <w:t>2</w:t>
      </w:r>
      <w:r w:rsidRPr="00642870">
        <w:rPr>
          <w:rFonts w:asciiTheme="majorBidi" w:hAnsiTheme="majorBidi" w:cstheme="majorBidi"/>
          <w:sz w:val="20"/>
        </w:rPr>
        <w:t xml:space="preserve"> pages not numbered and in this style. The subsequent</w:t>
      </w:r>
      <w:r w:rsidRPr="00642870">
        <w:rPr>
          <w:rFonts w:hint="eastAsia"/>
          <w:sz w:val="20"/>
        </w:rPr>
        <w:t xml:space="preserve"> </w:t>
      </w:r>
      <w:r w:rsidRPr="00642870">
        <w:rPr>
          <w:rFonts w:asciiTheme="majorBidi" w:hAnsiTheme="majorBidi" w:cstheme="majorBidi"/>
          <w:sz w:val="20"/>
        </w:rPr>
        <w:t>headings are called subsection. All fonts are Times New Roman.</w:t>
      </w:r>
    </w:p>
    <w:p w14:paraId="03E0B89C" w14:textId="32AC7F51" w:rsidR="00153A1E" w:rsidRPr="00456355" w:rsidRDefault="00153A1E" w:rsidP="00214709">
      <w:pPr>
        <w:pStyle w:val="NoSpacing"/>
        <w:numPr>
          <w:ilvl w:val="1"/>
          <w:numId w:val="17"/>
        </w:numPr>
        <w:spacing w:before="240" w:after="240"/>
        <w:ind w:left="709"/>
        <w:jc w:val="both"/>
        <w:rPr>
          <w:rFonts w:asciiTheme="majorBidi" w:hAnsiTheme="majorBidi" w:cstheme="majorBidi"/>
          <w:b/>
          <w:bCs/>
          <w:i/>
          <w:iCs/>
          <w:color w:val="0000FF"/>
        </w:rPr>
      </w:pPr>
      <w:r w:rsidRPr="00456355">
        <w:rPr>
          <w:rFonts w:asciiTheme="majorBidi" w:hAnsiTheme="majorBidi" w:cstheme="majorBidi"/>
          <w:b/>
          <w:i/>
          <w:iCs/>
          <w:color w:val="0000FF"/>
        </w:rPr>
        <w:t>Sub Heading 1</w:t>
      </w:r>
      <w:r w:rsidR="00214709" w:rsidRPr="00456355">
        <w:rPr>
          <w:rFonts w:asciiTheme="majorBidi" w:hAnsiTheme="majorBidi" w:cstheme="majorBidi"/>
          <w:b/>
          <w:i/>
          <w:iCs/>
          <w:color w:val="0000FF"/>
        </w:rPr>
        <w:t xml:space="preserve"> </w:t>
      </w:r>
      <w:r w:rsidR="00214709" w:rsidRPr="00456355">
        <w:rPr>
          <w:rFonts w:asciiTheme="majorBidi" w:hAnsiTheme="majorBidi" w:cstheme="majorBidi"/>
          <w:b/>
          <w:color w:val="0000FF"/>
          <w:sz w:val="24"/>
          <w:szCs w:val="24"/>
        </w:rPr>
        <w:t>(Font Size 1</w:t>
      </w:r>
      <w:r w:rsidR="004154FC">
        <w:rPr>
          <w:rFonts w:asciiTheme="majorBidi" w:hAnsiTheme="majorBidi" w:cstheme="majorBidi"/>
          <w:b/>
          <w:color w:val="0000FF"/>
          <w:sz w:val="24"/>
          <w:szCs w:val="24"/>
        </w:rPr>
        <w:t>1</w:t>
      </w:r>
      <w:r w:rsidR="00214709" w:rsidRPr="00456355">
        <w:rPr>
          <w:rFonts w:asciiTheme="majorBidi" w:hAnsiTheme="majorBidi" w:cstheme="majorBidi"/>
          <w:b/>
          <w:color w:val="0000FF"/>
          <w:sz w:val="24"/>
          <w:szCs w:val="24"/>
        </w:rPr>
        <w:t xml:space="preserve">, Italic style, </w:t>
      </w:r>
      <w:r w:rsidR="00214709" w:rsidRPr="00456355">
        <w:rPr>
          <w:rFonts w:asciiTheme="majorBidi" w:hAnsiTheme="majorBidi" w:cstheme="majorBidi"/>
          <w:b/>
          <w:bCs/>
          <w:color w:val="0000FF"/>
          <w:sz w:val="24"/>
          <w:szCs w:val="24"/>
        </w:rPr>
        <w:t xml:space="preserve">add space </w:t>
      </w:r>
      <w:r w:rsidR="00214709" w:rsidRPr="00456355">
        <w:rPr>
          <w:rFonts w:asciiTheme="majorBidi" w:hAnsiTheme="majorBidi"/>
          <w:b/>
          <w:bCs/>
          <w:color w:val="0000FF"/>
          <w:sz w:val="24"/>
          <w:szCs w:val="24"/>
        </w:rPr>
        <w:t xml:space="preserve">before &amp; </w:t>
      </w:r>
      <w:r w:rsidR="00214709" w:rsidRPr="00456355">
        <w:rPr>
          <w:rFonts w:asciiTheme="majorBidi" w:hAnsiTheme="majorBidi" w:cstheme="majorBidi"/>
          <w:b/>
          <w:bCs/>
          <w:color w:val="0000FF"/>
          <w:sz w:val="24"/>
          <w:szCs w:val="24"/>
        </w:rPr>
        <w:t>after paragraph)</w:t>
      </w:r>
    </w:p>
    <w:p w14:paraId="5F16EEFE" w14:textId="77777777" w:rsidR="00DB0D23" w:rsidRPr="00015EAD" w:rsidRDefault="008E172B" w:rsidP="00841E10">
      <w:pPr>
        <w:pStyle w:val="TAMainText"/>
        <w:spacing w:before="120"/>
        <w:ind w:firstLine="0"/>
        <w:rPr>
          <w:rFonts w:asciiTheme="majorBidi" w:hAnsiTheme="majorBidi" w:cstheme="majorBidi"/>
          <w:sz w:val="20"/>
          <w:szCs w:val="22"/>
          <w:lang w:val="en-AU"/>
        </w:rPr>
      </w:pPr>
      <w:r>
        <w:rPr>
          <w:rFonts w:asciiTheme="majorBidi" w:hAnsiTheme="majorBidi" w:cstheme="majorBidi"/>
          <w:sz w:val="20"/>
          <w:szCs w:val="22"/>
          <w:lang w:val="en-AU"/>
        </w:rPr>
        <w:t xml:space="preserve">        </w:t>
      </w:r>
      <w:r w:rsidR="00DB0D23" w:rsidRPr="00015EAD">
        <w:rPr>
          <w:rFonts w:asciiTheme="majorBidi" w:hAnsiTheme="majorBidi" w:cstheme="majorBidi"/>
          <w:sz w:val="20"/>
          <w:szCs w:val="22"/>
          <w:lang w:val="en-AU"/>
        </w:rPr>
        <w:t xml:space="preserve">Before you begin to format your paper, first write and save the content as a separate text file. Keep your text and graphic </w:t>
      </w:r>
      <w:r w:rsidR="00DB0D23" w:rsidRPr="00015EAD">
        <w:rPr>
          <w:rFonts w:asciiTheme="majorBidi" w:hAnsiTheme="majorBidi" w:cstheme="majorBidi"/>
          <w:sz w:val="20"/>
          <w:szCs w:val="22"/>
          <w:lang w:val="en-AU"/>
        </w:rPr>
        <w:lastRenderedPageBreak/>
        <w:t>files separate until after the text has been formatted and styled. Do not use hard tabs, and limit use of hard returns to only one return at the end of a paragraph. Do not add any kind of pagination anywhere in the paper. Do not number text heads-the template will do that for you.</w:t>
      </w:r>
    </w:p>
    <w:p w14:paraId="0DDB7A91" w14:textId="77777777" w:rsidR="00DB0D23" w:rsidRDefault="00DB0D23" w:rsidP="00841E10">
      <w:pPr>
        <w:pStyle w:val="BodyText"/>
        <w:spacing w:before="120"/>
        <w:rPr>
          <w:rFonts w:asciiTheme="majorHAnsi" w:eastAsia="Times New Roman" w:hAnsiTheme="majorHAnsi" w:cstheme="majorBidi"/>
          <w:spacing w:val="0"/>
          <w:szCs w:val="22"/>
          <w:lang w:val="en-AU" w:eastAsia="en-US"/>
        </w:rPr>
      </w:pPr>
      <w:r w:rsidRPr="00015EAD">
        <w:rPr>
          <w:rFonts w:asciiTheme="majorBidi" w:eastAsia="Times New Roman" w:hAnsiTheme="majorBidi" w:cstheme="majorBidi"/>
          <w:spacing w:val="0"/>
          <w:szCs w:val="22"/>
          <w:lang w:val="en-AU" w:eastAsia="en-US"/>
        </w:rPr>
        <w:t>Finally, complete content and organizational editing before formatting. Please take note of the following items when proofreading spelling and grammar</w:t>
      </w:r>
      <w:r w:rsidRPr="00731A50">
        <w:rPr>
          <w:rFonts w:asciiTheme="majorHAnsi" w:eastAsia="Times New Roman" w:hAnsiTheme="majorHAnsi" w:cstheme="majorBidi"/>
          <w:spacing w:val="0"/>
          <w:szCs w:val="22"/>
          <w:lang w:val="en-AU" w:eastAsia="en-US"/>
        </w:rPr>
        <w:t>:</w:t>
      </w:r>
    </w:p>
    <w:p w14:paraId="37F9BC8E" w14:textId="77777777" w:rsidR="00155FAB" w:rsidRPr="004154FC" w:rsidRDefault="00155FAB" w:rsidP="00841E10">
      <w:pPr>
        <w:pStyle w:val="NoSpacing"/>
        <w:numPr>
          <w:ilvl w:val="1"/>
          <w:numId w:val="17"/>
        </w:numPr>
        <w:spacing w:before="240"/>
        <w:ind w:left="709"/>
        <w:jc w:val="both"/>
        <w:rPr>
          <w:rFonts w:asciiTheme="majorBidi" w:hAnsiTheme="majorBidi" w:cstheme="majorBidi"/>
          <w:b/>
          <w:i/>
          <w:iCs/>
          <w:color w:val="0000FF"/>
        </w:rPr>
      </w:pPr>
      <w:r w:rsidRPr="004154FC">
        <w:rPr>
          <w:rFonts w:asciiTheme="majorBidi" w:hAnsiTheme="majorBidi" w:cstheme="majorBidi"/>
          <w:b/>
          <w:i/>
          <w:iCs/>
          <w:color w:val="0000FF"/>
        </w:rPr>
        <w:t>References</w:t>
      </w:r>
    </w:p>
    <w:p w14:paraId="02C3700D" w14:textId="2808949C" w:rsidR="00155FAB" w:rsidRPr="00155FAB" w:rsidRDefault="00155FAB" w:rsidP="00841E10">
      <w:pPr>
        <w:pStyle w:val="BodyText"/>
        <w:spacing w:before="120"/>
        <w:rPr>
          <w:rFonts w:asciiTheme="majorBidi" w:hAnsiTheme="majorBidi" w:cstheme="majorBidi"/>
          <w:szCs w:val="22"/>
          <w:lang w:val="en-US"/>
        </w:rPr>
      </w:pPr>
      <w:r w:rsidRPr="00155FAB">
        <w:rPr>
          <w:rFonts w:asciiTheme="majorBidi" w:hAnsiTheme="majorBidi" w:cstheme="majorBidi"/>
          <w:szCs w:val="22"/>
          <w:lang w:val="en-US"/>
        </w:rPr>
        <w:t>Citations must be numbered consecutively in square brackets [</w:t>
      </w:r>
      <w:r w:rsidRPr="00214709">
        <w:rPr>
          <w:rFonts w:asciiTheme="majorBidi" w:hAnsiTheme="majorBidi" w:cstheme="majorBidi"/>
          <w:color w:val="0000FF"/>
          <w:szCs w:val="22"/>
          <w:lang w:val="en-US"/>
        </w:rPr>
        <w:t>1</w:t>
      </w:r>
      <w:r w:rsidRPr="00155FAB">
        <w:rPr>
          <w:rFonts w:asciiTheme="majorBidi" w:hAnsiTheme="majorBidi" w:cstheme="majorBidi"/>
          <w:szCs w:val="22"/>
          <w:lang w:val="en-US"/>
        </w:rPr>
        <w:t>]. The sentence punctuation should be put after the brackets</w:t>
      </w:r>
      <w:r w:rsidR="003D66DD">
        <w:rPr>
          <w:rFonts w:asciiTheme="majorBidi" w:hAnsiTheme="majorBidi" w:cstheme="majorBidi"/>
          <w:szCs w:val="22"/>
          <w:lang w:val="en-US"/>
        </w:rPr>
        <w:t xml:space="preserve"> [</w:t>
      </w:r>
      <w:r w:rsidR="003D66DD" w:rsidRPr="00214709">
        <w:rPr>
          <w:rFonts w:asciiTheme="majorBidi" w:hAnsiTheme="majorBidi" w:cstheme="majorBidi"/>
          <w:color w:val="0000FF"/>
          <w:szCs w:val="22"/>
          <w:lang w:val="en-US"/>
        </w:rPr>
        <w:t>2</w:t>
      </w:r>
      <w:r w:rsidR="003D66DD">
        <w:rPr>
          <w:rFonts w:asciiTheme="majorBidi" w:hAnsiTheme="majorBidi" w:cstheme="majorBidi"/>
          <w:szCs w:val="22"/>
          <w:lang w:val="en-US"/>
        </w:rPr>
        <w:t>]. Multiple references [</w:t>
      </w:r>
      <w:r w:rsidR="003D66DD" w:rsidRPr="00214709">
        <w:rPr>
          <w:rFonts w:asciiTheme="majorBidi" w:hAnsiTheme="majorBidi" w:cstheme="majorBidi"/>
          <w:color w:val="0000FF"/>
          <w:szCs w:val="22"/>
          <w:lang w:val="en-US"/>
        </w:rPr>
        <w:t>2</w:t>
      </w:r>
      <w:r w:rsidR="00214709">
        <w:rPr>
          <w:rFonts w:asciiTheme="majorBidi" w:hAnsiTheme="majorBidi" w:cstheme="majorBidi"/>
          <w:szCs w:val="22"/>
          <w:lang w:val="en-US"/>
        </w:rPr>
        <w:t>]</w:t>
      </w:r>
      <w:r w:rsidR="003D66DD">
        <w:rPr>
          <w:rFonts w:asciiTheme="majorBidi" w:hAnsiTheme="majorBidi" w:cstheme="majorBidi"/>
          <w:szCs w:val="22"/>
          <w:lang w:val="en-US"/>
        </w:rPr>
        <w:t>,</w:t>
      </w:r>
      <w:r w:rsidR="00214709">
        <w:rPr>
          <w:rFonts w:asciiTheme="majorBidi" w:hAnsiTheme="majorBidi" w:cstheme="majorBidi"/>
          <w:szCs w:val="22"/>
          <w:lang w:val="en-US"/>
        </w:rPr>
        <w:t>[</w:t>
      </w:r>
      <w:r w:rsidRPr="00214709">
        <w:rPr>
          <w:rFonts w:asciiTheme="majorBidi" w:hAnsiTheme="majorBidi" w:cstheme="majorBidi"/>
          <w:color w:val="0000FF"/>
          <w:szCs w:val="22"/>
          <w:lang w:val="en-US"/>
        </w:rPr>
        <w:t>3</w:t>
      </w:r>
      <w:r w:rsidRPr="00155FAB">
        <w:rPr>
          <w:rFonts w:asciiTheme="majorBidi" w:hAnsiTheme="majorBidi" w:cstheme="majorBidi"/>
          <w:szCs w:val="22"/>
          <w:lang w:val="en-US"/>
        </w:rPr>
        <w:t>] are each numbe</w:t>
      </w:r>
      <w:r w:rsidR="003D66DD">
        <w:rPr>
          <w:rFonts w:asciiTheme="majorBidi" w:hAnsiTheme="majorBidi" w:cstheme="majorBidi"/>
          <w:szCs w:val="22"/>
          <w:lang w:val="en-US"/>
        </w:rPr>
        <w:t>red with separate brackets [</w:t>
      </w:r>
      <w:r w:rsidR="003D66DD" w:rsidRPr="00214709">
        <w:rPr>
          <w:rFonts w:asciiTheme="majorBidi" w:hAnsiTheme="majorBidi" w:cstheme="majorBidi"/>
          <w:color w:val="0000FF"/>
          <w:szCs w:val="22"/>
          <w:lang w:val="en-US"/>
        </w:rPr>
        <w:t>1</w:t>
      </w:r>
      <w:r w:rsidR="00214709">
        <w:rPr>
          <w:rFonts w:asciiTheme="majorBidi" w:hAnsiTheme="majorBidi" w:cstheme="majorBidi"/>
          <w:szCs w:val="22"/>
          <w:lang w:val="en-US"/>
        </w:rPr>
        <w:t>],[</w:t>
      </w:r>
      <w:r w:rsidR="00214709" w:rsidRPr="00214709">
        <w:rPr>
          <w:rFonts w:asciiTheme="majorBidi" w:hAnsiTheme="majorBidi" w:cstheme="majorBidi"/>
          <w:color w:val="0000FF"/>
          <w:szCs w:val="22"/>
          <w:lang w:val="en-US"/>
        </w:rPr>
        <w:t>2</w:t>
      </w:r>
      <w:r w:rsidR="00214709">
        <w:rPr>
          <w:rFonts w:asciiTheme="majorBidi" w:hAnsiTheme="majorBidi" w:cstheme="majorBidi"/>
          <w:szCs w:val="22"/>
          <w:lang w:val="en-US"/>
        </w:rPr>
        <w:t>],[</w:t>
      </w:r>
      <w:r w:rsidRPr="00214709">
        <w:rPr>
          <w:rFonts w:asciiTheme="majorBidi" w:hAnsiTheme="majorBidi" w:cstheme="majorBidi"/>
          <w:color w:val="0000FF"/>
          <w:szCs w:val="22"/>
          <w:lang w:val="en-US"/>
        </w:rPr>
        <w:t>3</w:t>
      </w:r>
      <w:r w:rsidRPr="00155FAB">
        <w:rPr>
          <w:rFonts w:asciiTheme="majorBidi" w:hAnsiTheme="majorBidi" w:cstheme="majorBidi"/>
          <w:szCs w:val="22"/>
          <w:lang w:val="en-US"/>
        </w:rPr>
        <w:t xml:space="preserve">]. In sentences, refer simply to the reference number, as in [3]. Do not use ‘Ref. [3]’ or ‘reference [3]’ except at the beginning of a sentence. The list of references should be arranged in the order of citation in text, not in alphabetical order. The text body of the reference has to be </w:t>
      </w:r>
      <w:r w:rsidR="00214709">
        <w:rPr>
          <w:rFonts w:asciiTheme="majorBidi" w:hAnsiTheme="majorBidi" w:cstheme="majorBidi"/>
          <w:szCs w:val="22"/>
          <w:lang w:val="en-US"/>
        </w:rPr>
        <w:t>10</w:t>
      </w:r>
      <w:r w:rsidRPr="00155FAB">
        <w:rPr>
          <w:rFonts w:asciiTheme="majorBidi" w:hAnsiTheme="majorBidi" w:cstheme="majorBidi"/>
          <w:szCs w:val="22"/>
          <w:lang w:val="en-US"/>
        </w:rPr>
        <w:t xml:space="preserve"> pt, single spaced.</w:t>
      </w:r>
    </w:p>
    <w:p w14:paraId="1EAE5BBF" w14:textId="6B0E2B28" w:rsidR="00731A50" w:rsidRPr="00456355" w:rsidRDefault="005B74F0" w:rsidP="00454511">
      <w:pPr>
        <w:pStyle w:val="NoSpacing"/>
        <w:spacing w:before="240" w:after="240"/>
        <w:jc w:val="both"/>
        <w:rPr>
          <w:rFonts w:asciiTheme="majorBidi" w:hAnsiTheme="majorBidi" w:cstheme="majorBidi"/>
          <w:b/>
          <w:color w:val="0000FF"/>
        </w:rPr>
      </w:pPr>
      <w:r w:rsidRPr="00456355">
        <w:rPr>
          <w:rFonts w:asciiTheme="majorBidi" w:hAnsiTheme="majorBidi" w:cstheme="majorBidi"/>
          <w:b/>
          <w:color w:val="0000FF"/>
        </w:rPr>
        <w:t>3. Tables and Figures</w:t>
      </w:r>
    </w:p>
    <w:p w14:paraId="22026AA2" w14:textId="1FE6D475" w:rsidR="00015EAD" w:rsidRDefault="00015EAD" w:rsidP="005E3E7D">
      <w:pPr>
        <w:pStyle w:val="BodyText"/>
        <w:spacing w:before="120"/>
        <w:ind w:firstLine="0"/>
        <w:rPr>
          <w:rFonts w:asciiTheme="majorBidi" w:hAnsiTheme="majorBidi" w:cstheme="majorBidi"/>
          <w:lang w:val="en-US"/>
        </w:rPr>
      </w:pPr>
      <w:r w:rsidRPr="00015EAD">
        <w:rPr>
          <w:rFonts w:asciiTheme="majorBidi" w:hAnsiTheme="majorBidi" w:cstheme="majorBidi"/>
          <w:lang w:val="en-US"/>
        </w:rPr>
        <w:t xml:space="preserve">Please insert your figures with “inline wrapping” text style, as in this template (see </w:t>
      </w:r>
      <w:r w:rsidRPr="00214709">
        <w:rPr>
          <w:rFonts w:asciiTheme="majorBidi" w:hAnsiTheme="majorBidi" w:cstheme="majorBidi"/>
          <w:color w:val="0000FF"/>
          <w:lang w:val="en-US"/>
        </w:rPr>
        <w:t>Fig</w:t>
      </w:r>
      <w:r w:rsidR="00214709" w:rsidRPr="00214709">
        <w:rPr>
          <w:rFonts w:asciiTheme="majorBidi" w:hAnsiTheme="majorBidi" w:cstheme="majorBidi"/>
          <w:color w:val="0000FF"/>
          <w:lang w:val="en-US"/>
        </w:rPr>
        <w:t>ure</w:t>
      </w:r>
      <w:r w:rsidRPr="00214709">
        <w:rPr>
          <w:rFonts w:asciiTheme="majorBidi" w:hAnsiTheme="majorBidi" w:cstheme="majorBidi"/>
          <w:color w:val="0000FF"/>
          <w:lang w:val="en-US"/>
        </w:rPr>
        <w:t xml:space="preserve"> 1</w:t>
      </w:r>
      <w:r w:rsidRPr="00015EAD">
        <w:rPr>
          <w:rFonts w:asciiTheme="majorBidi" w:hAnsiTheme="majorBidi" w:cstheme="majorBidi"/>
          <w:lang w:val="en-US"/>
        </w:rPr>
        <w:t>).</w:t>
      </w:r>
    </w:p>
    <w:p w14:paraId="51C194D4" w14:textId="0FA39AF2" w:rsidR="00015EAD" w:rsidRDefault="0051386F" w:rsidP="008E172B">
      <w:pPr>
        <w:pStyle w:val="BodyText"/>
        <w:ind w:firstLine="0"/>
        <w:jc w:val="left"/>
        <w:rPr>
          <w:rFonts w:asciiTheme="majorBidi" w:hAnsiTheme="majorBidi" w:cstheme="majorBidi"/>
          <w:lang w:val="en-US"/>
        </w:rPr>
      </w:pPr>
      <w:r>
        <w:rPr>
          <w:noProof/>
        </w:rPr>
        <w:drawing>
          <wp:inline distT="0" distB="0" distL="0" distR="0" wp14:anchorId="127C0112" wp14:editId="787F620C">
            <wp:extent cx="3255645" cy="270954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55645" cy="2709545"/>
                    </a:xfrm>
                    <a:prstGeom prst="rect">
                      <a:avLst/>
                    </a:prstGeom>
                  </pic:spPr>
                </pic:pic>
              </a:graphicData>
            </a:graphic>
          </wp:inline>
        </w:drawing>
      </w:r>
    </w:p>
    <w:p w14:paraId="0A7769E7" w14:textId="15C68445" w:rsidR="00015EAD" w:rsidRPr="00EA17B0" w:rsidRDefault="00015EAD" w:rsidP="00456355">
      <w:pPr>
        <w:pStyle w:val="BodyText"/>
        <w:spacing w:before="240"/>
        <w:ind w:firstLine="0"/>
        <w:jc w:val="left"/>
        <w:rPr>
          <w:rFonts w:asciiTheme="majorBidi" w:hAnsiTheme="majorBidi" w:cstheme="majorBidi"/>
          <w:sz w:val="16"/>
          <w:szCs w:val="16"/>
          <w:lang w:val="en-US"/>
        </w:rPr>
      </w:pPr>
      <w:r w:rsidRPr="00EA17B0">
        <w:rPr>
          <w:rFonts w:asciiTheme="majorBidi" w:hAnsiTheme="majorBidi" w:cstheme="majorBidi"/>
          <w:b/>
          <w:bCs/>
          <w:sz w:val="16"/>
          <w:szCs w:val="16"/>
          <w:lang w:val="en-US"/>
        </w:rPr>
        <w:t>Fig. 1.</w:t>
      </w:r>
      <w:r w:rsidRPr="00EA17B0">
        <w:rPr>
          <w:rFonts w:asciiTheme="majorBidi" w:hAnsiTheme="majorBidi" w:cstheme="majorBidi"/>
          <w:sz w:val="16"/>
          <w:szCs w:val="16"/>
          <w:lang w:val="en-US"/>
        </w:rPr>
        <w:t xml:space="preserve"> </w:t>
      </w:r>
      <w:r w:rsidR="0051386F" w:rsidRPr="00EA17B0">
        <w:rPr>
          <w:rFonts w:asciiTheme="majorBidi" w:hAnsiTheme="majorBidi" w:cstheme="majorBidi"/>
          <w:sz w:val="16"/>
          <w:szCs w:val="16"/>
          <w:lang w:val="en-US"/>
        </w:rPr>
        <w:t>The thermistor assembly</w:t>
      </w:r>
    </w:p>
    <w:p w14:paraId="22267113" w14:textId="7F1B4DC9" w:rsidR="00015EAD" w:rsidRDefault="00015EAD" w:rsidP="003F489C">
      <w:pPr>
        <w:pStyle w:val="BodyText"/>
        <w:spacing w:before="240" w:after="0"/>
        <w:ind w:firstLine="0"/>
        <w:rPr>
          <w:rFonts w:asciiTheme="majorBidi" w:hAnsiTheme="majorBidi" w:cstheme="majorBidi"/>
          <w:lang w:val="en-US"/>
        </w:rPr>
      </w:pPr>
      <w:r w:rsidRPr="00015EAD">
        <w:rPr>
          <w:rFonts w:asciiTheme="majorBidi" w:hAnsiTheme="majorBidi" w:cstheme="majorBidi"/>
          <w:lang w:val="en-US"/>
        </w:rPr>
        <w:t xml:space="preserve">Please do not use colors in the figures unless it is necessary for the proper interpretation of your figures. Place figure captions below the figures; place table titles above the tables. Tables and figures must be centered. Large figures and tables may span both columns. If your figure has two parts, include the labels “(a)” and “(b)”. Letters in the figure should be large enough to be readily legible when the drawing is reduced. Do not forget to include the label, unit for each axis and the legend when they are required. Use the abbreviation “Fig.” even at the beginning of a sentence. Do not abbreviate “Table.” Tables are numbered with Roman numerals. Please do not include captions as part of the figures. Do not put captions in “text boxes” linked to the figures. Do not put borders around the outside of your figures. Do not use color for the proper interpretation of your figures. The title of the Table </w:t>
      </w:r>
      <w:r w:rsidRPr="00015EAD">
        <w:rPr>
          <w:rFonts w:asciiTheme="majorBidi" w:hAnsiTheme="majorBidi" w:cstheme="majorBidi"/>
          <w:lang w:val="en-US"/>
        </w:rPr>
        <w:t xml:space="preserve">must be centered; it has to be </w:t>
      </w:r>
      <w:r w:rsidR="0051386F">
        <w:rPr>
          <w:rFonts w:asciiTheme="majorBidi" w:hAnsiTheme="majorBidi" w:cstheme="majorBidi"/>
          <w:lang w:val="en-US"/>
        </w:rPr>
        <w:t>10</w:t>
      </w:r>
      <w:r w:rsidRPr="00015EAD">
        <w:rPr>
          <w:rFonts w:asciiTheme="majorBidi" w:hAnsiTheme="majorBidi" w:cstheme="majorBidi"/>
          <w:lang w:val="en-US"/>
        </w:rPr>
        <w:t xml:space="preserve"> </w:t>
      </w:r>
      <w:r w:rsidR="0051386F" w:rsidRPr="00015EAD">
        <w:rPr>
          <w:rFonts w:asciiTheme="majorBidi" w:hAnsiTheme="majorBidi" w:cstheme="majorBidi"/>
          <w:lang w:val="en-US"/>
        </w:rPr>
        <w:t>pt typed</w:t>
      </w:r>
      <w:r w:rsidRPr="00015EAD">
        <w:rPr>
          <w:rFonts w:asciiTheme="majorBidi" w:hAnsiTheme="majorBidi" w:cstheme="majorBidi"/>
          <w:lang w:val="en-US"/>
        </w:rPr>
        <w:t xml:space="preserve"> in capital letter.  Leave one line space of </w:t>
      </w:r>
      <w:smartTag w:uri="urn:schemas-microsoft-com:office:smarttags" w:element="metricconverter">
        <w:smartTagPr>
          <w:attr w:name="ProductID" w:val="10 pt"/>
        </w:smartTagPr>
        <w:r w:rsidRPr="00015EAD">
          <w:rPr>
            <w:rFonts w:asciiTheme="majorBidi" w:hAnsiTheme="majorBidi" w:cstheme="majorBidi"/>
            <w:lang w:val="en-US"/>
          </w:rPr>
          <w:t>10 pt</w:t>
        </w:r>
      </w:smartTag>
      <w:r w:rsidRPr="00015EAD">
        <w:rPr>
          <w:rFonts w:asciiTheme="majorBidi" w:hAnsiTheme="majorBidi" w:cstheme="majorBidi"/>
          <w:lang w:val="en-US"/>
        </w:rPr>
        <w:t xml:space="preserve"> after the </w:t>
      </w:r>
      <w:r w:rsidRPr="0051386F">
        <w:rPr>
          <w:rFonts w:asciiTheme="majorBidi" w:hAnsiTheme="majorBidi" w:cstheme="majorBidi"/>
          <w:color w:val="0000FF"/>
          <w:lang w:val="en-US"/>
        </w:rPr>
        <w:t>Table</w:t>
      </w:r>
      <w:r w:rsidRPr="00015EAD">
        <w:rPr>
          <w:rFonts w:asciiTheme="majorBidi" w:hAnsiTheme="majorBidi" w:cstheme="majorBidi"/>
          <w:lang w:val="en-US"/>
        </w:rPr>
        <w:t>.</w:t>
      </w:r>
    </w:p>
    <w:p w14:paraId="558415AC" w14:textId="77777777" w:rsidR="003F489C" w:rsidRDefault="003F489C" w:rsidP="003F489C">
      <w:pPr>
        <w:pStyle w:val="BodyText"/>
        <w:spacing w:after="0"/>
        <w:ind w:firstLine="0"/>
        <w:rPr>
          <w:rFonts w:asciiTheme="majorBidi" w:hAnsiTheme="majorBidi" w:cstheme="majorBidi"/>
          <w:lang w:val="en-US"/>
        </w:rPr>
      </w:pPr>
    </w:p>
    <w:p w14:paraId="39A43258" w14:textId="77777777" w:rsidR="0051386F" w:rsidRPr="00EA17B0" w:rsidRDefault="0051386F" w:rsidP="003F489C">
      <w:pPr>
        <w:pStyle w:val="BodyText"/>
        <w:spacing w:before="120"/>
        <w:ind w:firstLine="0"/>
        <w:rPr>
          <w:rFonts w:asciiTheme="majorBidi" w:eastAsia="Times New Roman" w:hAnsiTheme="majorBidi" w:cstheme="majorBidi"/>
          <w:spacing w:val="0"/>
          <w:sz w:val="16"/>
          <w:szCs w:val="18"/>
          <w:lang w:val="en-AU" w:eastAsia="en-US"/>
        </w:rPr>
      </w:pPr>
      <w:r w:rsidRPr="00EA17B0">
        <w:rPr>
          <w:rFonts w:asciiTheme="majorBidi" w:eastAsia="Times New Roman" w:hAnsiTheme="majorBidi" w:cstheme="majorBidi"/>
          <w:b/>
          <w:bCs/>
          <w:spacing w:val="0"/>
          <w:sz w:val="16"/>
          <w:szCs w:val="18"/>
          <w:lang w:val="en-AU" w:eastAsia="en-US"/>
        </w:rPr>
        <w:t>Table 1.</w:t>
      </w:r>
      <w:r w:rsidRPr="00EA17B0">
        <w:rPr>
          <w:rFonts w:asciiTheme="majorBidi" w:eastAsia="Times New Roman" w:hAnsiTheme="majorBidi" w:cstheme="majorBidi"/>
          <w:spacing w:val="0"/>
          <w:sz w:val="16"/>
          <w:szCs w:val="18"/>
          <w:lang w:val="en-AU" w:eastAsia="en-US"/>
        </w:rPr>
        <w:t xml:space="preserve"> Specifications adopted for the simulated inverter.</w:t>
      </w:r>
    </w:p>
    <w:tbl>
      <w:tblPr>
        <w:tblW w:w="5103" w:type="dxa"/>
        <w:tblLayout w:type="fixed"/>
        <w:tblCellMar>
          <w:left w:w="70" w:type="dxa"/>
          <w:right w:w="70" w:type="dxa"/>
        </w:tblCellMar>
        <w:tblLook w:val="0000" w:firstRow="0" w:lastRow="0" w:firstColumn="0" w:lastColumn="0" w:noHBand="0" w:noVBand="0"/>
      </w:tblPr>
      <w:tblGrid>
        <w:gridCol w:w="851"/>
        <w:gridCol w:w="2410"/>
        <w:gridCol w:w="1842"/>
      </w:tblGrid>
      <w:tr w:rsidR="00015EAD" w:rsidRPr="00015EAD" w14:paraId="1D7E5D25" w14:textId="77777777" w:rsidTr="00456355">
        <w:trPr>
          <w:trHeight w:val="324"/>
        </w:trPr>
        <w:tc>
          <w:tcPr>
            <w:tcW w:w="851" w:type="dxa"/>
            <w:tcBorders>
              <w:top w:val="single" w:sz="4" w:space="0" w:color="auto"/>
              <w:bottom w:val="single" w:sz="4" w:space="0" w:color="auto"/>
            </w:tcBorders>
            <w:shd w:val="clear" w:color="auto" w:fill="FBD4B4" w:themeFill="accent6" w:themeFillTint="66"/>
            <w:vAlign w:val="center"/>
          </w:tcPr>
          <w:p w14:paraId="7481352C" w14:textId="77777777" w:rsidR="00015EAD" w:rsidRPr="0051386F" w:rsidRDefault="00015EAD" w:rsidP="00CD66F5">
            <w:pPr>
              <w:pStyle w:val="BodyText"/>
              <w:spacing w:after="0"/>
              <w:ind w:firstLine="0"/>
              <w:jc w:val="left"/>
              <w:rPr>
                <w:rFonts w:asciiTheme="majorBidi" w:hAnsiTheme="majorBidi" w:cstheme="majorBidi"/>
                <w:b/>
                <w:bCs/>
                <w:szCs w:val="22"/>
                <w:lang w:val="en-US"/>
              </w:rPr>
            </w:pPr>
            <w:r w:rsidRPr="0051386F">
              <w:rPr>
                <w:rFonts w:asciiTheme="majorBidi" w:hAnsiTheme="majorBidi" w:cstheme="majorBidi"/>
                <w:b/>
                <w:bCs/>
                <w:szCs w:val="22"/>
                <w:lang w:val="en-US"/>
              </w:rPr>
              <w:t xml:space="preserve">Points </w:t>
            </w:r>
          </w:p>
        </w:tc>
        <w:tc>
          <w:tcPr>
            <w:tcW w:w="2410" w:type="dxa"/>
            <w:tcBorders>
              <w:top w:val="single" w:sz="4" w:space="0" w:color="auto"/>
              <w:bottom w:val="single" w:sz="4" w:space="0" w:color="auto"/>
            </w:tcBorders>
            <w:shd w:val="clear" w:color="auto" w:fill="FBD4B4" w:themeFill="accent6" w:themeFillTint="66"/>
            <w:vAlign w:val="center"/>
          </w:tcPr>
          <w:p w14:paraId="1BE1DEF5" w14:textId="77777777" w:rsidR="00015EAD" w:rsidRPr="0051386F" w:rsidRDefault="00015EAD" w:rsidP="00CD66F5">
            <w:pPr>
              <w:pStyle w:val="BodyText"/>
              <w:spacing w:after="0"/>
              <w:ind w:firstLine="0"/>
              <w:jc w:val="left"/>
              <w:rPr>
                <w:rFonts w:asciiTheme="majorBidi" w:hAnsiTheme="majorBidi" w:cstheme="majorBidi"/>
                <w:b/>
                <w:bCs/>
                <w:szCs w:val="22"/>
                <w:lang w:val="en-US"/>
              </w:rPr>
            </w:pPr>
            <w:r w:rsidRPr="0051386F">
              <w:rPr>
                <w:rFonts w:asciiTheme="majorBidi" w:hAnsiTheme="majorBidi" w:cstheme="majorBidi"/>
                <w:b/>
                <w:bCs/>
                <w:szCs w:val="22"/>
                <w:lang w:val="en-US"/>
              </w:rPr>
              <w:t>Type of Text</w:t>
            </w:r>
          </w:p>
        </w:tc>
        <w:tc>
          <w:tcPr>
            <w:tcW w:w="1842" w:type="dxa"/>
            <w:tcBorders>
              <w:top w:val="single" w:sz="4" w:space="0" w:color="auto"/>
              <w:bottom w:val="single" w:sz="4" w:space="0" w:color="auto"/>
            </w:tcBorders>
            <w:shd w:val="clear" w:color="auto" w:fill="FBD4B4" w:themeFill="accent6" w:themeFillTint="66"/>
            <w:vAlign w:val="center"/>
          </w:tcPr>
          <w:p w14:paraId="43332E27" w14:textId="77777777" w:rsidR="00015EAD" w:rsidRPr="0051386F" w:rsidRDefault="00015EAD" w:rsidP="00CD66F5">
            <w:pPr>
              <w:pStyle w:val="BodyText"/>
              <w:spacing w:after="0"/>
              <w:ind w:firstLine="0"/>
              <w:jc w:val="left"/>
              <w:rPr>
                <w:rFonts w:asciiTheme="majorBidi" w:hAnsiTheme="majorBidi" w:cstheme="majorBidi"/>
                <w:b/>
                <w:bCs/>
                <w:szCs w:val="22"/>
                <w:lang w:val="en-US"/>
              </w:rPr>
            </w:pPr>
            <w:r w:rsidRPr="0051386F">
              <w:rPr>
                <w:rFonts w:asciiTheme="majorBidi" w:hAnsiTheme="majorBidi" w:cstheme="majorBidi"/>
                <w:b/>
                <w:bCs/>
                <w:szCs w:val="22"/>
                <w:lang w:val="en-US"/>
              </w:rPr>
              <w:t>Type Styles</w:t>
            </w:r>
          </w:p>
        </w:tc>
      </w:tr>
      <w:tr w:rsidR="00015EAD" w:rsidRPr="00015EAD" w14:paraId="4E9A4F93" w14:textId="77777777" w:rsidTr="0051386F">
        <w:trPr>
          <w:trHeight w:val="2523"/>
        </w:trPr>
        <w:tc>
          <w:tcPr>
            <w:tcW w:w="851" w:type="dxa"/>
            <w:tcBorders>
              <w:top w:val="single" w:sz="4" w:space="0" w:color="auto"/>
              <w:bottom w:val="single" w:sz="4" w:space="0" w:color="auto"/>
            </w:tcBorders>
          </w:tcPr>
          <w:p w14:paraId="13C81927" w14:textId="04F11064" w:rsidR="00015EAD" w:rsidRPr="00015EAD" w:rsidRDefault="00EA17B0" w:rsidP="00CD66F5">
            <w:pPr>
              <w:pStyle w:val="BodyText"/>
              <w:spacing w:after="0"/>
              <w:ind w:firstLine="0"/>
              <w:rPr>
                <w:rFonts w:asciiTheme="majorBidi" w:hAnsiTheme="majorBidi" w:cstheme="majorBidi"/>
                <w:szCs w:val="22"/>
                <w:lang w:val="en-US"/>
              </w:rPr>
            </w:pPr>
            <w:r>
              <w:rPr>
                <w:rFonts w:asciiTheme="majorBidi" w:hAnsiTheme="majorBidi" w:cstheme="majorBidi"/>
                <w:szCs w:val="22"/>
                <w:lang w:val="en-US"/>
              </w:rPr>
              <w:t>8</w:t>
            </w:r>
          </w:p>
          <w:p w14:paraId="7E79B64B" w14:textId="77777777" w:rsidR="00015EAD" w:rsidRPr="00015EAD" w:rsidRDefault="00015EAD" w:rsidP="00CD66F5">
            <w:pPr>
              <w:pStyle w:val="BodyText"/>
              <w:spacing w:after="0"/>
              <w:ind w:firstLine="0"/>
              <w:rPr>
                <w:rFonts w:asciiTheme="majorBidi" w:hAnsiTheme="majorBidi" w:cstheme="majorBidi"/>
                <w:szCs w:val="22"/>
                <w:lang w:val="en-US"/>
              </w:rPr>
            </w:pPr>
            <w:r w:rsidRPr="00015EAD">
              <w:rPr>
                <w:rFonts w:asciiTheme="majorBidi" w:hAnsiTheme="majorBidi" w:cstheme="majorBidi"/>
                <w:szCs w:val="22"/>
                <w:lang w:val="en-US"/>
              </w:rPr>
              <w:t>10</w:t>
            </w:r>
          </w:p>
          <w:p w14:paraId="1E53663E" w14:textId="2DCD8A09" w:rsidR="00015EAD" w:rsidRPr="00015EAD" w:rsidRDefault="00EA17B0" w:rsidP="00CD66F5">
            <w:pPr>
              <w:pStyle w:val="BodyText"/>
              <w:spacing w:after="0"/>
              <w:ind w:firstLine="0"/>
              <w:rPr>
                <w:rFonts w:asciiTheme="majorBidi" w:hAnsiTheme="majorBidi" w:cstheme="majorBidi"/>
                <w:szCs w:val="22"/>
                <w:lang w:val="en-US"/>
              </w:rPr>
            </w:pPr>
            <w:r>
              <w:rPr>
                <w:rFonts w:asciiTheme="majorBidi" w:hAnsiTheme="majorBidi" w:cstheme="majorBidi"/>
                <w:szCs w:val="22"/>
                <w:lang w:val="en-US"/>
              </w:rPr>
              <w:t>8</w:t>
            </w:r>
          </w:p>
          <w:p w14:paraId="008609E8" w14:textId="3879C705" w:rsidR="00015EAD" w:rsidRPr="00015EAD" w:rsidRDefault="0051386F" w:rsidP="00CD66F5">
            <w:pPr>
              <w:pStyle w:val="BodyText"/>
              <w:spacing w:after="0"/>
              <w:ind w:firstLine="0"/>
              <w:rPr>
                <w:rFonts w:asciiTheme="majorBidi" w:hAnsiTheme="majorBidi" w:cstheme="majorBidi"/>
                <w:szCs w:val="22"/>
                <w:lang w:val="en-US"/>
              </w:rPr>
            </w:pPr>
            <w:r>
              <w:rPr>
                <w:rFonts w:asciiTheme="majorBidi" w:hAnsiTheme="majorBidi" w:cstheme="majorBidi"/>
                <w:szCs w:val="22"/>
                <w:lang w:val="en-US"/>
              </w:rPr>
              <w:t>10</w:t>
            </w:r>
          </w:p>
          <w:p w14:paraId="3136B14B" w14:textId="0C30AAC0" w:rsidR="00015EAD" w:rsidRPr="00015EAD" w:rsidRDefault="0051386F" w:rsidP="00CD66F5">
            <w:pPr>
              <w:pStyle w:val="BodyText"/>
              <w:spacing w:after="0"/>
              <w:ind w:firstLine="0"/>
              <w:rPr>
                <w:rFonts w:asciiTheme="majorBidi" w:hAnsiTheme="majorBidi" w:cstheme="majorBidi"/>
                <w:szCs w:val="22"/>
                <w:lang w:val="en-US"/>
              </w:rPr>
            </w:pPr>
            <w:r>
              <w:rPr>
                <w:rFonts w:asciiTheme="majorBidi" w:hAnsiTheme="majorBidi" w:cstheme="majorBidi"/>
                <w:szCs w:val="22"/>
                <w:lang w:val="en-US"/>
              </w:rPr>
              <w:t>10</w:t>
            </w:r>
          </w:p>
          <w:p w14:paraId="1A3C63F0" w14:textId="79D36F35" w:rsidR="00015EAD" w:rsidRPr="00015EAD" w:rsidRDefault="00015EAD" w:rsidP="00CD66F5">
            <w:pPr>
              <w:pStyle w:val="BodyText"/>
              <w:spacing w:after="0"/>
              <w:ind w:firstLine="0"/>
              <w:rPr>
                <w:rFonts w:asciiTheme="majorBidi" w:hAnsiTheme="majorBidi" w:cstheme="majorBidi"/>
                <w:szCs w:val="22"/>
                <w:lang w:val="en-US"/>
              </w:rPr>
            </w:pPr>
            <w:r w:rsidRPr="00015EAD">
              <w:rPr>
                <w:rFonts w:asciiTheme="majorBidi" w:hAnsiTheme="majorBidi" w:cstheme="majorBidi"/>
                <w:szCs w:val="22"/>
                <w:lang w:val="en-US"/>
              </w:rPr>
              <w:t>1</w:t>
            </w:r>
            <w:r w:rsidR="0051386F">
              <w:rPr>
                <w:rFonts w:asciiTheme="majorBidi" w:hAnsiTheme="majorBidi" w:cstheme="majorBidi"/>
                <w:szCs w:val="22"/>
                <w:lang w:val="en-US"/>
              </w:rPr>
              <w:t>2</w:t>
            </w:r>
          </w:p>
          <w:p w14:paraId="19D2BD6D" w14:textId="77777777" w:rsidR="00015EAD" w:rsidRPr="00015EAD" w:rsidRDefault="00015EAD" w:rsidP="00CD66F5">
            <w:pPr>
              <w:pStyle w:val="BodyText"/>
              <w:spacing w:after="0"/>
              <w:ind w:firstLine="0"/>
              <w:rPr>
                <w:rFonts w:asciiTheme="majorBidi" w:hAnsiTheme="majorBidi" w:cstheme="majorBidi"/>
                <w:szCs w:val="22"/>
                <w:lang w:val="en-US"/>
              </w:rPr>
            </w:pPr>
            <w:r w:rsidRPr="00015EAD">
              <w:rPr>
                <w:rFonts w:asciiTheme="majorBidi" w:hAnsiTheme="majorBidi" w:cstheme="majorBidi"/>
                <w:szCs w:val="22"/>
                <w:lang w:val="en-US"/>
              </w:rPr>
              <w:t>10</w:t>
            </w:r>
          </w:p>
          <w:p w14:paraId="44B9C884" w14:textId="77777777" w:rsidR="00015EAD" w:rsidRPr="00015EAD" w:rsidRDefault="00015EAD" w:rsidP="00CD66F5">
            <w:pPr>
              <w:pStyle w:val="BodyText"/>
              <w:spacing w:after="0"/>
              <w:ind w:firstLine="0"/>
              <w:rPr>
                <w:rFonts w:asciiTheme="majorBidi" w:hAnsiTheme="majorBidi" w:cstheme="majorBidi"/>
                <w:szCs w:val="22"/>
                <w:lang w:val="en-US"/>
              </w:rPr>
            </w:pPr>
            <w:r w:rsidRPr="00015EAD">
              <w:rPr>
                <w:rFonts w:asciiTheme="majorBidi" w:hAnsiTheme="majorBidi" w:cstheme="majorBidi"/>
                <w:szCs w:val="22"/>
                <w:lang w:val="en-US"/>
              </w:rPr>
              <w:t>10</w:t>
            </w:r>
          </w:p>
          <w:p w14:paraId="264E3DD8" w14:textId="77777777" w:rsidR="00015EAD" w:rsidRPr="00015EAD" w:rsidRDefault="00015EAD" w:rsidP="00CD66F5">
            <w:pPr>
              <w:pStyle w:val="BodyText"/>
              <w:spacing w:after="0"/>
              <w:ind w:firstLine="0"/>
              <w:rPr>
                <w:rFonts w:asciiTheme="majorBidi" w:hAnsiTheme="majorBidi" w:cstheme="majorBidi"/>
                <w:szCs w:val="22"/>
                <w:lang w:val="en-US"/>
              </w:rPr>
            </w:pPr>
            <w:r w:rsidRPr="00015EAD">
              <w:rPr>
                <w:rFonts w:asciiTheme="majorBidi" w:hAnsiTheme="majorBidi" w:cstheme="majorBidi"/>
                <w:szCs w:val="22"/>
                <w:lang w:val="en-US"/>
              </w:rPr>
              <w:t>10</w:t>
            </w:r>
          </w:p>
          <w:p w14:paraId="22A74703" w14:textId="77777777" w:rsidR="00015EAD" w:rsidRPr="00015EAD" w:rsidRDefault="00015EAD" w:rsidP="00CD66F5">
            <w:pPr>
              <w:pStyle w:val="BodyText"/>
              <w:spacing w:after="0"/>
              <w:ind w:firstLine="0"/>
              <w:rPr>
                <w:rFonts w:asciiTheme="majorBidi" w:hAnsiTheme="majorBidi" w:cstheme="majorBidi"/>
                <w:szCs w:val="22"/>
                <w:lang w:val="en-US"/>
              </w:rPr>
            </w:pPr>
            <w:r w:rsidRPr="00015EAD">
              <w:rPr>
                <w:rFonts w:asciiTheme="majorBidi" w:hAnsiTheme="majorBidi" w:cstheme="majorBidi"/>
                <w:szCs w:val="22"/>
                <w:lang w:val="en-US"/>
              </w:rPr>
              <w:t>10</w:t>
            </w:r>
          </w:p>
          <w:p w14:paraId="065BF2C5" w14:textId="77777777" w:rsidR="00015EAD" w:rsidRPr="00015EAD" w:rsidRDefault="00015EAD" w:rsidP="00CD66F5">
            <w:pPr>
              <w:pStyle w:val="BodyText"/>
              <w:spacing w:after="0"/>
              <w:ind w:firstLine="0"/>
              <w:rPr>
                <w:rFonts w:asciiTheme="majorBidi" w:hAnsiTheme="majorBidi" w:cstheme="majorBidi"/>
                <w:szCs w:val="22"/>
                <w:lang w:val="en-US"/>
              </w:rPr>
            </w:pPr>
            <w:r w:rsidRPr="00015EAD">
              <w:rPr>
                <w:rFonts w:asciiTheme="majorBidi" w:hAnsiTheme="majorBidi" w:cstheme="majorBidi"/>
                <w:szCs w:val="22"/>
                <w:lang w:val="en-US"/>
              </w:rPr>
              <w:t>10</w:t>
            </w:r>
          </w:p>
          <w:p w14:paraId="107D1748" w14:textId="77777777" w:rsidR="00015EAD" w:rsidRPr="00015EAD" w:rsidRDefault="00015EAD" w:rsidP="00CD66F5">
            <w:pPr>
              <w:pStyle w:val="BodyText"/>
              <w:spacing w:after="0"/>
              <w:ind w:firstLine="0"/>
              <w:rPr>
                <w:rFonts w:asciiTheme="majorBidi" w:hAnsiTheme="majorBidi" w:cstheme="majorBidi"/>
                <w:szCs w:val="22"/>
                <w:lang w:val="en-US"/>
              </w:rPr>
            </w:pPr>
            <w:r w:rsidRPr="00015EAD">
              <w:rPr>
                <w:rFonts w:asciiTheme="majorBidi" w:hAnsiTheme="majorBidi" w:cstheme="majorBidi"/>
                <w:szCs w:val="22"/>
                <w:lang w:val="en-US"/>
              </w:rPr>
              <w:t>11</w:t>
            </w:r>
          </w:p>
          <w:p w14:paraId="29F2E2F9" w14:textId="3C299FEC" w:rsidR="00015EAD" w:rsidRPr="00015EAD" w:rsidRDefault="0051386F" w:rsidP="00CD66F5">
            <w:pPr>
              <w:pStyle w:val="BodyText"/>
              <w:spacing w:after="0"/>
              <w:ind w:firstLine="0"/>
              <w:rPr>
                <w:rFonts w:asciiTheme="majorBidi" w:hAnsiTheme="majorBidi" w:cstheme="majorBidi"/>
                <w:szCs w:val="22"/>
                <w:lang w:val="en-US"/>
              </w:rPr>
            </w:pPr>
            <w:r>
              <w:rPr>
                <w:rFonts w:asciiTheme="majorBidi" w:hAnsiTheme="majorBidi" w:cstheme="majorBidi"/>
                <w:szCs w:val="22"/>
                <w:lang w:val="en-US"/>
              </w:rPr>
              <w:t>18</w:t>
            </w:r>
          </w:p>
        </w:tc>
        <w:tc>
          <w:tcPr>
            <w:tcW w:w="2410" w:type="dxa"/>
            <w:tcBorders>
              <w:top w:val="single" w:sz="4" w:space="0" w:color="auto"/>
              <w:bottom w:val="single" w:sz="4" w:space="0" w:color="auto"/>
            </w:tcBorders>
          </w:tcPr>
          <w:p w14:paraId="65FA3EAD" w14:textId="77777777" w:rsidR="00015EAD" w:rsidRPr="00015EAD" w:rsidRDefault="00015EAD" w:rsidP="00CD66F5">
            <w:pPr>
              <w:pStyle w:val="BodyText"/>
              <w:spacing w:after="0"/>
              <w:ind w:firstLine="0"/>
              <w:rPr>
                <w:rFonts w:asciiTheme="majorBidi" w:hAnsiTheme="majorBidi" w:cstheme="majorBidi"/>
                <w:szCs w:val="22"/>
                <w:lang w:val="en-US"/>
              </w:rPr>
            </w:pPr>
            <w:r w:rsidRPr="00015EAD">
              <w:rPr>
                <w:rFonts w:asciiTheme="majorBidi" w:hAnsiTheme="majorBidi" w:cstheme="majorBidi"/>
                <w:szCs w:val="22"/>
                <w:lang w:val="en-US"/>
              </w:rPr>
              <w:t>Table text</w:t>
            </w:r>
          </w:p>
          <w:p w14:paraId="4C4352FB" w14:textId="77777777" w:rsidR="00015EAD" w:rsidRPr="00015EAD" w:rsidRDefault="00015EAD" w:rsidP="00CD66F5">
            <w:pPr>
              <w:pStyle w:val="BodyText"/>
              <w:spacing w:after="0"/>
              <w:ind w:firstLine="0"/>
              <w:rPr>
                <w:rFonts w:asciiTheme="majorBidi" w:hAnsiTheme="majorBidi" w:cstheme="majorBidi"/>
                <w:szCs w:val="22"/>
                <w:lang w:val="en-US"/>
              </w:rPr>
            </w:pPr>
            <w:r w:rsidRPr="00015EAD">
              <w:rPr>
                <w:rFonts w:asciiTheme="majorBidi" w:hAnsiTheme="majorBidi" w:cstheme="majorBidi"/>
                <w:szCs w:val="22"/>
                <w:lang w:val="en-US"/>
              </w:rPr>
              <w:t>Figure and Table Headings</w:t>
            </w:r>
          </w:p>
          <w:p w14:paraId="4DD342BF" w14:textId="77777777" w:rsidR="00015EAD" w:rsidRPr="00015EAD" w:rsidRDefault="00015EAD" w:rsidP="00CD66F5">
            <w:pPr>
              <w:pStyle w:val="BodyText"/>
              <w:spacing w:after="0"/>
              <w:ind w:firstLine="0"/>
              <w:rPr>
                <w:rFonts w:asciiTheme="majorBidi" w:hAnsiTheme="majorBidi" w:cstheme="majorBidi"/>
                <w:szCs w:val="22"/>
                <w:lang w:val="en-US"/>
              </w:rPr>
            </w:pPr>
            <w:r w:rsidRPr="00015EAD">
              <w:rPr>
                <w:rFonts w:asciiTheme="majorBidi" w:hAnsiTheme="majorBidi" w:cstheme="majorBidi"/>
                <w:szCs w:val="22"/>
                <w:lang w:val="en-US"/>
              </w:rPr>
              <w:t>Figure and Table Captions</w:t>
            </w:r>
          </w:p>
          <w:p w14:paraId="3CB471E1" w14:textId="77777777" w:rsidR="00015EAD" w:rsidRPr="00015EAD" w:rsidRDefault="00015EAD" w:rsidP="00CD66F5">
            <w:pPr>
              <w:pStyle w:val="BodyText"/>
              <w:spacing w:after="0"/>
              <w:ind w:firstLine="0"/>
              <w:rPr>
                <w:rFonts w:asciiTheme="majorBidi" w:hAnsiTheme="majorBidi" w:cstheme="majorBidi"/>
                <w:szCs w:val="22"/>
                <w:lang w:val="en-US"/>
              </w:rPr>
            </w:pPr>
            <w:r w:rsidRPr="00015EAD">
              <w:rPr>
                <w:rFonts w:asciiTheme="majorBidi" w:hAnsiTheme="majorBidi" w:cstheme="majorBidi"/>
                <w:szCs w:val="22"/>
                <w:lang w:val="en-US"/>
              </w:rPr>
              <w:t>Footnote</w:t>
            </w:r>
          </w:p>
          <w:p w14:paraId="71818C11" w14:textId="77777777" w:rsidR="00015EAD" w:rsidRPr="00015EAD" w:rsidRDefault="00015EAD" w:rsidP="00CD66F5">
            <w:pPr>
              <w:pStyle w:val="BodyText"/>
              <w:spacing w:after="0"/>
              <w:ind w:firstLine="0"/>
              <w:rPr>
                <w:rFonts w:asciiTheme="majorBidi" w:hAnsiTheme="majorBidi" w:cstheme="majorBidi"/>
                <w:szCs w:val="22"/>
                <w:lang w:val="en-US"/>
              </w:rPr>
            </w:pPr>
            <w:r w:rsidRPr="00015EAD">
              <w:rPr>
                <w:rFonts w:asciiTheme="majorBidi" w:hAnsiTheme="majorBidi" w:cstheme="majorBidi"/>
                <w:szCs w:val="22"/>
                <w:lang w:val="en-US"/>
              </w:rPr>
              <w:t>Reference list</w:t>
            </w:r>
          </w:p>
          <w:p w14:paraId="11E76562" w14:textId="77777777" w:rsidR="00015EAD" w:rsidRPr="00015EAD" w:rsidRDefault="00015EAD" w:rsidP="00CD66F5">
            <w:pPr>
              <w:pStyle w:val="BodyText"/>
              <w:spacing w:after="0"/>
              <w:ind w:firstLine="0"/>
              <w:rPr>
                <w:rFonts w:asciiTheme="majorBidi" w:hAnsiTheme="majorBidi" w:cstheme="majorBidi"/>
                <w:szCs w:val="22"/>
                <w:lang w:val="en-US"/>
              </w:rPr>
            </w:pPr>
            <w:r w:rsidRPr="00015EAD">
              <w:rPr>
                <w:rFonts w:asciiTheme="majorBidi" w:hAnsiTheme="majorBidi" w:cstheme="majorBidi"/>
                <w:szCs w:val="22"/>
                <w:lang w:val="en-US"/>
              </w:rPr>
              <w:t>Abstract</w:t>
            </w:r>
          </w:p>
          <w:p w14:paraId="75292828" w14:textId="77777777" w:rsidR="00015EAD" w:rsidRPr="00015EAD" w:rsidRDefault="00015EAD" w:rsidP="00CD66F5">
            <w:pPr>
              <w:pStyle w:val="BodyText"/>
              <w:spacing w:after="0"/>
              <w:ind w:firstLine="0"/>
              <w:rPr>
                <w:rFonts w:asciiTheme="majorBidi" w:hAnsiTheme="majorBidi" w:cstheme="majorBidi"/>
                <w:szCs w:val="22"/>
                <w:lang w:val="en-US"/>
              </w:rPr>
            </w:pPr>
            <w:r w:rsidRPr="00015EAD">
              <w:rPr>
                <w:rFonts w:asciiTheme="majorBidi" w:hAnsiTheme="majorBidi" w:cstheme="majorBidi"/>
                <w:szCs w:val="22"/>
                <w:lang w:val="en-US"/>
              </w:rPr>
              <w:t>Index Terms</w:t>
            </w:r>
          </w:p>
          <w:p w14:paraId="46F67247" w14:textId="77777777" w:rsidR="00015EAD" w:rsidRPr="00015EAD" w:rsidRDefault="00015EAD" w:rsidP="00CD66F5">
            <w:pPr>
              <w:pStyle w:val="BodyText"/>
              <w:spacing w:after="0"/>
              <w:ind w:firstLine="0"/>
              <w:rPr>
                <w:rFonts w:asciiTheme="majorBidi" w:hAnsiTheme="majorBidi" w:cstheme="majorBidi"/>
                <w:szCs w:val="22"/>
                <w:lang w:val="en-US"/>
              </w:rPr>
            </w:pPr>
            <w:r w:rsidRPr="00015EAD">
              <w:rPr>
                <w:rFonts w:asciiTheme="majorBidi" w:hAnsiTheme="majorBidi" w:cstheme="majorBidi"/>
                <w:szCs w:val="22"/>
                <w:lang w:val="en-US"/>
              </w:rPr>
              <w:t>Section Titles</w:t>
            </w:r>
          </w:p>
          <w:p w14:paraId="778AEF6C" w14:textId="77777777" w:rsidR="00015EAD" w:rsidRPr="00015EAD" w:rsidRDefault="00015EAD" w:rsidP="00CD66F5">
            <w:pPr>
              <w:pStyle w:val="BodyText"/>
              <w:spacing w:after="0"/>
              <w:ind w:firstLine="0"/>
              <w:rPr>
                <w:rFonts w:asciiTheme="majorBidi" w:hAnsiTheme="majorBidi" w:cstheme="majorBidi"/>
                <w:szCs w:val="22"/>
                <w:lang w:val="en-US"/>
              </w:rPr>
            </w:pPr>
            <w:r w:rsidRPr="00015EAD">
              <w:rPr>
                <w:rFonts w:asciiTheme="majorBidi" w:hAnsiTheme="majorBidi" w:cstheme="majorBidi"/>
                <w:szCs w:val="22"/>
                <w:lang w:val="en-US"/>
              </w:rPr>
              <w:t>Main Text and Equations</w:t>
            </w:r>
          </w:p>
          <w:p w14:paraId="280FF613" w14:textId="77777777" w:rsidR="00015EAD" w:rsidRPr="00015EAD" w:rsidRDefault="00015EAD" w:rsidP="00CD66F5">
            <w:pPr>
              <w:pStyle w:val="BodyText"/>
              <w:spacing w:after="0"/>
              <w:ind w:firstLine="0"/>
              <w:rPr>
                <w:rFonts w:asciiTheme="majorBidi" w:hAnsiTheme="majorBidi" w:cstheme="majorBidi"/>
                <w:szCs w:val="22"/>
                <w:lang w:val="en-US"/>
              </w:rPr>
            </w:pPr>
            <w:r w:rsidRPr="00015EAD">
              <w:rPr>
                <w:rFonts w:asciiTheme="majorBidi" w:hAnsiTheme="majorBidi" w:cstheme="majorBidi"/>
                <w:szCs w:val="22"/>
                <w:lang w:val="en-US"/>
              </w:rPr>
              <w:t>Subheadings</w:t>
            </w:r>
          </w:p>
          <w:p w14:paraId="076009DA" w14:textId="77777777" w:rsidR="00015EAD" w:rsidRPr="00015EAD" w:rsidRDefault="00015EAD" w:rsidP="00CD66F5">
            <w:pPr>
              <w:pStyle w:val="BodyText"/>
              <w:spacing w:after="0"/>
              <w:ind w:firstLine="0"/>
              <w:rPr>
                <w:rFonts w:asciiTheme="majorBidi" w:hAnsiTheme="majorBidi" w:cstheme="majorBidi"/>
                <w:szCs w:val="22"/>
                <w:lang w:val="en-US"/>
              </w:rPr>
            </w:pPr>
            <w:r w:rsidRPr="00015EAD">
              <w:rPr>
                <w:rFonts w:asciiTheme="majorBidi" w:hAnsiTheme="majorBidi" w:cstheme="majorBidi"/>
                <w:szCs w:val="22"/>
                <w:lang w:val="en-US"/>
              </w:rPr>
              <w:t>Author email</w:t>
            </w:r>
          </w:p>
          <w:p w14:paraId="0A66A699" w14:textId="77777777" w:rsidR="00015EAD" w:rsidRPr="00015EAD" w:rsidRDefault="00015EAD" w:rsidP="00CD66F5">
            <w:pPr>
              <w:pStyle w:val="BodyText"/>
              <w:spacing w:after="0"/>
              <w:ind w:firstLine="0"/>
              <w:rPr>
                <w:rFonts w:asciiTheme="majorBidi" w:hAnsiTheme="majorBidi" w:cstheme="majorBidi"/>
                <w:szCs w:val="22"/>
                <w:lang w:val="en-US"/>
              </w:rPr>
            </w:pPr>
            <w:r w:rsidRPr="00015EAD">
              <w:rPr>
                <w:rFonts w:asciiTheme="majorBidi" w:hAnsiTheme="majorBidi" w:cstheme="majorBidi"/>
                <w:szCs w:val="22"/>
                <w:lang w:val="en-US"/>
              </w:rPr>
              <w:t>Author name</w:t>
            </w:r>
          </w:p>
          <w:p w14:paraId="1F11EA1D" w14:textId="77777777" w:rsidR="00015EAD" w:rsidRPr="00015EAD" w:rsidRDefault="00015EAD" w:rsidP="00CD66F5">
            <w:pPr>
              <w:pStyle w:val="BodyText"/>
              <w:spacing w:after="0"/>
              <w:ind w:firstLine="0"/>
              <w:rPr>
                <w:rFonts w:asciiTheme="majorBidi" w:hAnsiTheme="majorBidi" w:cstheme="majorBidi"/>
                <w:szCs w:val="22"/>
                <w:lang w:val="en-US"/>
              </w:rPr>
            </w:pPr>
            <w:r w:rsidRPr="00015EAD">
              <w:rPr>
                <w:rFonts w:asciiTheme="majorBidi" w:hAnsiTheme="majorBidi" w:cstheme="majorBidi"/>
                <w:szCs w:val="22"/>
                <w:lang w:val="en-US"/>
              </w:rPr>
              <w:t xml:space="preserve">Title </w:t>
            </w:r>
          </w:p>
        </w:tc>
        <w:tc>
          <w:tcPr>
            <w:tcW w:w="1842" w:type="dxa"/>
            <w:tcBorders>
              <w:top w:val="single" w:sz="4" w:space="0" w:color="auto"/>
              <w:bottom w:val="single" w:sz="4" w:space="0" w:color="auto"/>
            </w:tcBorders>
          </w:tcPr>
          <w:p w14:paraId="0D4F2CA9" w14:textId="77777777" w:rsidR="00015EAD" w:rsidRPr="00015EAD" w:rsidRDefault="00015EAD" w:rsidP="00CD66F5">
            <w:pPr>
              <w:pStyle w:val="BodyText"/>
              <w:spacing w:after="0"/>
              <w:ind w:firstLine="0"/>
              <w:rPr>
                <w:rFonts w:asciiTheme="majorBidi" w:hAnsiTheme="majorBidi" w:cstheme="majorBidi"/>
                <w:szCs w:val="22"/>
                <w:lang w:val="en-US"/>
              </w:rPr>
            </w:pPr>
          </w:p>
          <w:p w14:paraId="317105DE" w14:textId="77777777" w:rsidR="00015EAD" w:rsidRPr="00015EAD" w:rsidRDefault="00015EAD" w:rsidP="00CD66F5">
            <w:pPr>
              <w:pStyle w:val="BodyText"/>
              <w:spacing w:after="0"/>
              <w:ind w:firstLine="0"/>
              <w:rPr>
                <w:rFonts w:asciiTheme="majorBidi" w:hAnsiTheme="majorBidi" w:cstheme="majorBidi"/>
                <w:szCs w:val="22"/>
                <w:lang w:val="en-US"/>
              </w:rPr>
            </w:pPr>
            <w:r w:rsidRPr="00015EAD">
              <w:rPr>
                <w:rFonts w:asciiTheme="majorBidi" w:hAnsiTheme="majorBidi" w:cstheme="majorBidi"/>
                <w:szCs w:val="22"/>
                <w:lang w:val="en-US"/>
              </w:rPr>
              <w:t>UPPERCASE</w:t>
            </w:r>
          </w:p>
          <w:p w14:paraId="57FAF182" w14:textId="77777777" w:rsidR="00015EAD" w:rsidRPr="00015EAD" w:rsidRDefault="00015EAD" w:rsidP="00CD66F5">
            <w:pPr>
              <w:pStyle w:val="BodyText"/>
              <w:spacing w:after="0"/>
              <w:ind w:firstLine="0"/>
              <w:rPr>
                <w:rFonts w:asciiTheme="majorBidi" w:hAnsiTheme="majorBidi" w:cstheme="majorBidi"/>
                <w:szCs w:val="22"/>
                <w:lang w:val="en-US"/>
              </w:rPr>
            </w:pPr>
            <w:r w:rsidRPr="00015EAD">
              <w:rPr>
                <w:rFonts w:asciiTheme="majorBidi" w:hAnsiTheme="majorBidi" w:cstheme="majorBidi"/>
                <w:szCs w:val="22"/>
                <w:lang w:val="en-US"/>
              </w:rPr>
              <w:t>Small Caps</w:t>
            </w:r>
          </w:p>
          <w:p w14:paraId="510FFC97" w14:textId="77777777" w:rsidR="00015EAD" w:rsidRPr="00015EAD" w:rsidRDefault="00015EAD" w:rsidP="00CD66F5">
            <w:pPr>
              <w:pStyle w:val="BodyText"/>
              <w:spacing w:after="0"/>
              <w:ind w:firstLine="0"/>
              <w:rPr>
                <w:rFonts w:asciiTheme="majorBidi" w:hAnsiTheme="majorBidi" w:cstheme="majorBidi"/>
                <w:szCs w:val="22"/>
                <w:lang w:val="en-US"/>
              </w:rPr>
            </w:pPr>
          </w:p>
          <w:p w14:paraId="6D5A0A10" w14:textId="77777777" w:rsidR="00015EAD" w:rsidRPr="00015EAD" w:rsidRDefault="00015EAD" w:rsidP="00CD66F5">
            <w:pPr>
              <w:pStyle w:val="BodyText"/>
              <w:spacing w:after="0"/>
              <w:ind w:firstLine="0"/>
              <w:rPr>
                <w:rFonts w:asciiTheme="majorBidi" w:hAnsiTheme="majorBidi" w:cstheme="majorBidi"/>
                <w:b/>
                <w:szCs w:val="22"/>
                <w:lang w:val="en-US"/>
              </w:rPr>
            </w:pPr>
          </w:p>
          <w:p w14:paraId="32410684" w14:textId="77777777" w:rsidR="00015EAD" w:rsidRPr="00015EAD" w:rsidRDefault="00015EAD" w:rsidP="00CD66F5">
            <w:pPr>
              <w:pStyle w:val="BodyText"/>
              <w:spacing w:after="0"/>
              <w:ind w:firstLine="0"/>
              <w:rPr>
                <w:rFonts w:asciiTheme="majorBidi" w:hAnsiTheme="majorBidi" w:cstheme="majorBidi"/>
                <w:b/>
                <w:szCs w:val="22"/>
                <w:lang w:val="en-US"/>
              </w:rPr>
            </w:pPr>
            <w:r w:rsidRPr="00015EAD">
              <w:rPr>
                <w:rFonts w:asciiTheme="majorBidi" w:hAnsiTheme="majorBidi" w:cstheme="majorBidi"/>
                <w:b/>
                <w:szCs w:val="22"/>
                <w:lang w:val="en-US"/>
              </w:rPr>
              <w:t>Bold</w:t>
            </w:r>
          </w:p>
          <w:p w14:paraId="03A3D5CA" w14:textId="77777777" w:rsidR="00015EAD" w:rsidRPr="00015EAD" w:rsidRDefault="00015EAD" w:rsidP="00CD66F5">
            <w:pPr>
              <w:pStyle w:val="BodyText"/>
              <w:spacing w:after="0"/>
              <w:ind w:firstLine="0"/>
              <w:rPr>
                <w:rFonts w:asciiTheme="majorBidi" w:hAnsiTheme="majorBidi" w:cstheme="majorBidi"/>
                <w:szCs w:val="22"/>
                <w:lang w:val="en-US"/>
              </w:rPr>
            </w:pPr>
          </w:p>
          <w:p w14:paraId="3F4D6612" w14:textId="77777777" w:rsidR="00015EAD" w:rsidRPr="00015EAD" w:rsidRDefault="00015EAD" w:rsidP="00CD66F5">
            <w:pPr>
              <w:pStyle w:val="BodyText"/>
              <w:spacing w:after="0"/>
              <w:ind w:firstLine="0"/>
              <w:jc w:val="left"/>
              <w:rPr>
                <w:rFonts w:asciiTheme="majorBidi" w:hAnsiTheme="majorBidi" w:cstheme="majorBidi"/>
                <w:b/>
                <w:szCs w:val="22"/>
                <w:lang w:val="en-US"/>
              </w:rPr>
            </w:pPr>
            <w:r w:rsidRPr="00015EAD">
              <w:rPr>
                <w:rFonts w:asciiTheme="majorBidi" w:hAnsiTheme="majorBidi" w:cstheme="majorBidi"/>
                <w:b/>
                <w:szCs w:val="22"/>
                <w:lang w:val="en-US"/>
              </w:rPr>
              <w:t xml:space="preserve">Small Caps, Bold </w:t>
            </w:r>
          </w:p>
          <w:p w14:paraId="1751A984" w14:textId="77777777" w:rsidR="00015EAD" w:rsidRPr="00015EAD" w:rsidRDefault="00015EAD" w:rsidP="00CD66F5">
            <w:pPr>
              <w:pStyle w:val="BodyText"/>
              <w:spacing w:after="0"/>
              <w:ind w:firstLine="0"/>
              <w:rPr>
                <w:rFonts w:asciiTheme="majorBidi" w:hAnsiTheme="majorBidi" w:cstheme="majorBidi"/>
                <w:szCs w:val="22"/>
                <w:lang w:val="en-US"/>
              </w:rPr>
            </w:pPr>
          </w:p>
          <w:p w14:paraId="32E0F2CA" w14:textId="77777777" w:rsidR="007E0A51" w:rsidRDefault="00015EAD" w:rsidP="00CD66F5">
            <w:pPr>
              <w:pStyle w:val="BodyText"/>
              <w:spacing w:after="0"/>
              <w:ind w:firstLine="0"/>
              <w:rPr>
                <w:rFonts w:asciiTheme="majorBidi" w:hAnsiTheme="majorBidi" w:cstheme="majorBidi"/>
                <w:szCs w:val="22"/>
                <w:lang w:val="en-US"/>
              </w:rPr>
            </w:pPr>
            <w:r w:rsidRPr="00015EAD">
              <w:rPr>
                <w:rFonts w:asciiTheme="majorBidi" w:hAnsiTheme="majorBidi" w:cstheme="majorBidi"/>
                <w:i/>
                <w:szCs w:val="22"/>
                <w:lang w:val="en-US"/>
              </w:rPr>
              <w:t>Italic</w:t>
            </w:r>
            <w:r w:rsidR="007E0A51">
              <w:rPr>
                <w:rFonts w:asciiTheme="majorBidi" w:hAnsiTheme="majorBidi" w:cstheme="majorBidi"/>
                <w:szCs w:val="22"/>
                <w:lang w:val="en-US"/>
              </w:rPr>
              <w:t>,</w:t>
            </w:r>
          </w:p>
          <w:p w14:paraId="7ACEEDF2" w14:textId="77777777" w:rsidR="00015EAD" w:rsidRDefault="00015EAD" w:rsidP="00CD66F5">
            <w:pPr>
              <w:pStyle w:val="BodyText"/>
              <w:spacing w:after="0"/>
              <w:ind w:firstLine="0"/>
              <w:rPr>
                <w:rFonts w:asciiTheme="majorBidi" w:hAnsiTheme="majorBidi" w:cstheme="majorBidi"/>
                <w:szCs w:val="22"/>
                <w:lang w:val="en-US"/>
              </w:rPr>
            </w:pPr>
            <w:r w:rsidRPr="00015EAD">
              <w:rPr>
                <w:rFonts w:asciiTheme="majorBidi" w:hAnsiTheme="majorBidi" w:cstheme="majorBidi"/>
                <w:szCs w:val="22"/>
                <w:lang w:val="en-US"/>
              </w:rPr>
              <w:t>Left justified</w:t>
            </w:r>
          </w:p>
          <w:p w14:paraId="6F8B5073" w14:textId="77777777" w:rsidR="00015EAD" w:rsidRPr="00015EAD" w:rsidRDefault="00015EAD" w:rsidP="00CD66F5">
            <w:pPr>
              <w:pStyle w:val="BodyText"/>
              <w:spacing w:after="0"/>
              <w:ind w:firstLine="0"/>
              <w:rPr>
                <w:rFonts w:asciiTheme="majorBidi" w:hAnsiTheme="majorBidi" w:cstheme="majorBidi"/>
                <w:szCs w:val="22"/>
                <w:lang w:val="en-US"/>
              </w:rPr>
            </w:pPr>
            <w:r w:rsidRPr="00015EAD">
              <w:rPr>
                <w:rFonts w:asciiTheme="majorBidi" w:hAnsiTheme="majorBidi" w:cstheme="majorBidi"/>
                <w:szCs w:val="22"/>
                <w:lang w:val="en-US"/>
              </w:rPr>
              <w:t>Title Case</w:t>
            </w:r>
          </w:p>
        </w:tc>
      </w:tr>
    </w:tbl>
    <w:p w14:paraId="10EBA7BA" w14:textId="0F0DEDEF" w:rsidR="008E172B" w:rsidRPr="00456355" w:rsidRDefault="008E172B" w:rsidP="00454511">
      <w:pPr>
        <w:keepNext/>
        <w:autoSpaceDE w:val="0"/>
        <w:autoSpaceDN w:val="0"/>
        <w:spacing w:before="240" w:after="240"/>
        <w:jc w:val="left"/>
        <w:outlineLvl w:val="0"/>
        <w:rPr>
          <w:rFonts w:ascii="Times New Roman" w:hAnsi="Times New Roman"/>
          <w:b/>
          <w:color w:val="0000FF"/>
          <w:kern w:val="28"/>
          <w:sz w:val="24"/>
          <w:szCs w:val="24"/>
        </w:rPr>
      </w:pPr>
      <w:r w:rsidRPr="00456355">
        <w:rPr>
          <w:rFonts w:ascii="Times New Roman" w:eastAsia="Dotum" w:hAnsi="Times New Roman"/>
          <w:b/>
          <w:color w:val="0000FF"/>
          <w:kern w:val="28"/>
          <w:sz w:val="24"/>
          <w:szCs w:val="24"/>
        </w:rPr>
        <w:t xml:space="preserve">4. </w:t>
      </w:r>
      <w:r w:rsidR="0051386F" w:rsidRPr="00456355">
        <w:rPr>
          <w:rFonts w:ascii="Times New Roman" w:eastAsia="Dotum" w:hAnsi="Times New Roman"/>
          <w:b/>
          <w:color w:val="0000FF"/>
          <w:kern w:val="28"/>
          <w:sz w:val="24"/>
          <w:szCs w:val="24"/>
        </w:rPr>
        <w:t>Abbreviation and Acronyms</w:t>
      </w:r>
    </w:p>
    <w:p w14:paraId="3B8E3E92" w14:textId="77777777" w:rsidR="008E172B" w:rsidRPr="008E172B" w:rsidRDefault="008E172B" w:rsidP="008E172B">
      <w:pPr>
        <w:autoSpaceDE w:val="0"/>
        <w:autoSpaceDN w:val="0"/>
        <w:ind w:firstLine="227"/>
        <w:rPr>
          <w:rFonts w:ascii="Times New Roman" w:hAnsi="Times New Roman"/>
          <w:sz w:val="20"/>
        </w:rPr>
      </w:pPr>
      <w:r w:rsidRPr="008E172B">
        <w:rPr>
          <w:rFonts w:ascii="Times New Roman" w:hAnsi="Times New Roman"/>
          <w:sz w:val="20"/>
        </w:rPr>
        <w:t>Abbreviation and acronyms should be defined the first time they appear in the text, even after the have already been defined in the abstract. Do not use abbreviations in the title unless they are unavoidable.</w:t>
      </w:r>
    </w:p>
    <w:p w14:paraId="5B034320" w14:textId="77777777" w:rsidR="008E172B" w:rsidRPr="00456355" w:rsidRDefault="008E172B" w:rsidP="00FE45A8">
      <w:pPr>
        <w:keepNext/>
        <w:autoSpaceDE w:val="0"/>
        <w:autoSpaceDN w:val="0"/>
        <w:spacing w:before="240" w:after="120"/>
        <w:jc w:val="left"/>
        <w:outlineLvl w:val="0"/>
        <w:rPr>
          <w:rFonts w:ascii="Times New Roman" w:hAnsi="Times New Roman"/>
          <w:b/>
          <w:color w:val="0000FF"/>
          <w:kern w:val="28"/>
          <w:sz w:val="24"/>
          <w:szCs w:val="24"/>
        </w:rPr>
      </w:pPr>
      <w:r w:rsidRPr="00456355">
        <w:rPr>
          <w:rFonts w:ascii="Times New Roman" w:eastAsia="Dotum" w:hAnsi="Times New Roman"/>
          <w:b/>
          <w:color w:val="0000FF"/>
          <w:kern w:val="28"/>
          <w:sz w:val="24"/>
          <w:szCs w:val="24"/>
        </w:rPr>
        <w:t xml:space="preserve">     4.1 </w:t>
      </w:r>
      <w:r w:rsidRPr="00456355">
        <w:rPr>
          <w:rFonts w:ascii="Times New Roman" w:eastAsia="Dotum" w:hAnsi="Times New Roman"/>
          <w:b/>
          <w:i/>
          <w:iCs/>
          <w:color w:val="0000FF"/>
          <w:kern w:val="28"/>
          <w:sz w:val="24"/>
          <w:szCs w:val="24"/>
        </w:rPr>
        <w:t>Units</w:t>
      </w:r>
    </w:p>
    <w:p w14:paraId="27330588" w14:textId="77777777" w:rsidR="008E172B" w:rsidRPr="008E172B" w:rsidRDefault="008E172B" w:rsidP="008E172B">
      <w:pPr>
        <w:autoSpaceDE w:val="0"/>
        <w:autoSpaceDN w:val="0"/>
        <w:ind w:firstLine="227"/>
        <w:rPr>
          <w:rFonts w:ascii="Times New Roman" w:hAnsi="Times New Roman"/>
          <w:sz w:val="20"/>
        </w:rPr>
      </w:pPr>
      <w:r w:rsidRPr="008E172B">
        <w:rPr>
          <w:rFonts w:ascii="Times New Roman" w:hAnsi="Times New Roman"/>
          <w:sz w:val="20"/>
        </w:rPr>
        <w:t>It is strongly encouraged that the authors may use SI (International System of Units) units only.</w:t>
      </w:r>
    </w:p>
    <w:p w14:paraId="6B680340" w14:textId="77777777" w:rsidR="008E172B" w:rsidRPr="00456355" w:rsidRDefault="008E172B" w:rsidP="00FE45A8">
      <w:pPr>
        <w:keepNext/>
        <w:autoSpaceDE w:val="0"/>
        <w:autoSpaceDN w:val="0"/>
        <w:spacing w:before="240" w:after="120"/>
        <w:outlineLvl w:val="0"/>
        <w:rPr>
          <w:rFonts w:ascii="Times New Roman" w:hAnsi="Times New Roman"/>
          <w:b/>
          <w:color w:val="0000FF"/>
          <w:kern w:val="28"/>
          <w:sz w:val="24"/>
          <w:szCs w:val="24"/>
        </w:rPr>
      </w:pPr>
      <w:r w:rsidRPr="00456355">
        <w:rPr>
          <w:rFonts w:ascii="Times New Roman" w:eastAsia="Dotum" w:hAnsi="Times New Roman"/>
          <w:b/>
          <w:color w:val="0000FF"/>
          <w:kern w:val="28"/>
          <w:sz w:val="24"/>
          <w:szCs w:val="24"/>
        </w:rPr>
        <w:t xml:space="preserve">     4.2 Equations</w:t>
      </w:r>
    </w:p>
    <w:p w14:paraId="1051AE15" w14:textId="77777777" w:rsidR="008E172B" w:rsidRPr="008E172B" w:rsidRDefault="008E172B" w:rsidP="008E172B">
      <w:pPr>
        <w:autoSpaceDE w:val="0"/>
        <w:autoSpaceDN w:val="0"/>
        <w:ind w:firstLine="227"/>
        <w:rPr>
          <w:rFonts w:ascii="Times New Roman" w:hAnsi="Times New Roman"/>
          <w:sz w:val="20"/>
        </w:rPr>
      </w:pPr>
      <w:r w:rsidRPr="008E172B">
        <w:rPr>
          <w:rFonts w:ascii="Times New Roman" w:hAnsi="Times New Roman"/>
          <w:sz w:val="20"/>
        </w:rPr>
        <w:t xml:space="preserve">Equations should be placed at the center of the line and provided consecutively with equation numbers in parentheses flushed to the right margin, as in (1). You must use Microsoft Equation Editor or </w:t>
      </w:r>
      <w:proofErr w:type="spellStart"/>
      <w:r w:rsidRPr="008E172B">
        <w:rPr>
          <w:rFonts w:ascii="Times New Roman" w:hAnsi="Times New Roman"/>
          <w:sz w:val="20"/>
        </w:rPr>
        <w:t>Mathtype</w:t>
      </w:r>
      <w:proofErr w:type="spellEnd"/>
      <w:r w:rsidRPr="008E172B">
        <w:rPr>
          <w:rFonts w:ascii="Times New Roman" w:hAnsi="Times New Roman"/>
          <w:sz w:val="20"/>
        </w:rPr>
        <w:t>.</w:t>
      </w:r>
    </w:p>
    <w:p w14:paraId="28900A9C" w14:textId="77777777" w:rsidR="008E172B" w:rsidRPr="008E172B" w:rsidRDefault="008E172B" w:rsidP="008E172B">
      <w:pPr>
        <w:autoSpaceDE w:val="0"/>
        <w:autoSpaceDN w:val="0"/>
        <w:ind w:firstLine="227"/>
        <w:rPr>
          <w:rFonts w:ascii="Times New Roman" w:hAnsi="Times New Roman"/>
          <w:sz w:val="20"/>
        </w:rPr>
      </w:pPr>
      <w:r w:rsidRPr="008E172B">
        <w:rPr>
          <w:rFonts w:ascii="Times New Roman" w:hAnsi="Times New Roman"/>
          <w:sz w:val="20"/>
        </w:rPr>
        <w:t>Be sure that the symbols used in your equation have been defined before the equation appears or immediately following.</w:t>
      </w:r>
    </w:p>
    <w:p w14:paraId="38F3D83E" w14:textId="0F4DD6BE" w:rsidR="008E172B" w:rsidRPr="008E172B" w:rsidRDefault="008E172B" w:rsidP="00FE45A8">
      <w:pPr>
        <w:autoSpaceDE w:val="0"/>
        <w:autoSpaceDN w:val="0"/>
        <w:spacing w:before="120" w:after="120"/>
        <w:ind w:firstLine="227"/>
        <w:rPr>
          <w:rFonts w:ascii="Times New Roman" w:hAnsi="Times New Roman"/>
          <w:sz w:val="20"/>
        </w:rPr>
      </w:pPr>
      <m:oMathPara>
        <m:oMathParaPr>
          <m:jc m:val="right"/>
        </m:oMathParaPr>
        <m:oMath>
          <m:r>
            <w:rPr>
              <w:rFonts w:ascii="Cambria Math" w:hAnsi="Cambria Math"/>
              <w:sz w:val="20"/>
            </w:rPr>
            <m:t>y</m:t>
          </m:r>
          <m:d>
            <m:dPr>
              <m:ctrlPr>
                <w:rPr>
                  <w:rFonts w:ascii="Cambria Math" w:hAnsi="Cambria Math"/>
                  <w:i/>
                  <w:sz w:val="20"/>
                </w:rPr>
              </m:ctrlPr>
            </m:dPr>
            <m:e>
              <m:r>
                <w:rPr>
                  <w:rFonts w:ascii="Cambria Math" w:hAnsi="Cambria Math"/>
                  <w:sz w:val="20"/>
                </w:rPr>
                <m:t>x</m:t>
              </m:r>
            </m:e>
          </m:d>
          <m:r>
            <w:rPr>
              <w:rFonts w:ascii="Cambria Math" w:hAnsi="Cambria Math"/>
              <w:sz w:val="20"/>
            </w:rPr>
            <m:t>=</m:t>
          </m:r>
          <m:nary>
            <m:naryPr>
              <m:chr m:val="∑"/>
              <m:limLoc m:val="undOvr"/>
              <m:ctrlPr>
                <w:rPr>
                  <w:rFonts w:ascii="Cambria Math" w:hAnsi="Cambria Math"/>
                  <w:i/>
                  <w:sz w:val="20"/>
                </w:rPr>
              </m:ctrlPr>
            </m:naryPr>
            <m:sub>
              <m:r>
                <w:rPr>
                  <w:rFonts w:ascii="Cambria Math" w:hAnsi="Cambria Math"/>
                  <w:sz w:val="20"/>
                </w:rPr>
                <m:t>i=1</m:t>
              </m:r>
            </m:sub>
            <m:sup>
              <m:r>
                <w:rPr>
                  <w:rFonts w:ascii="Cambria Math" w:hAnsi="Cambria Math"/>
                  <w:sz w:val="20"/>
                </w:rPr>
                <m:t>m</m:t>
              </m:r>
            </m:sup>
            <m:e>
              <m:sSub>
                <m:sSubPr>
                  <m:ctrlPr>
                    <w:rPr>
                      <w:rFonts w:ascii="Cambria Math" w:hAnsi="Cambria Math"/>
                      <w:i/>
                      <w:sz w:val="20"/>
                    </w:rPr>
                  </m:ctrlPr>
                </m:sSubPr>
                <m:e>
                  <m:r>
                    <w:rPr>
                      <w:rFonts w:ascii="Cambria Math" w:hAnsi="Cambria Math"/>
                      <w:sz w:val="20"/>
                    </w:rPr>
                    <m:t>w</m:t>
                  </m:r>
                </m:e>
                <m:sub>
                  <m:r>
                    <w:rPr>
                      <w:rFonts w:ascii="Cambria Math" w:hAnsi="Cambria Math"/>
                      <w:sz w:val="20"/>
                    </w:rPr>
                    <m:t>i</m:t>
                  </m:r>
                </m:sub>
              </m:sSub>
              <m:r>
                <m:rPr>
                  <m:sty m:val="p"/>
                </m:rPr>
                <w:rPr>
                  <w:rFonts w:ascii="Cambria Math" w:hAnsi="Cambria Math"/>
                  <w:sz w:val="20"/>
                </w:rPr>
                <m:t>Φ</m:t>
              </m:r>
            </m:e>
          </m:nary>
          <m:d>
            <m:dPr>
              <m:ctrlPr>
                <w:rPr>
                  <w:rFonts w:ascii="Cambria Math" w:hAnsi="Cambria Math"/>
                  <w:i/>
                  <w:sz w:val="20"/>
                </w:rPr>
              </m:ctrlPr>
            </m:dPr>
            <m:e>
              <m:d>
                <m:dPr>
                  <m:begChr m:val="‖"/>
                  <m:endChr m:val="‖"/>
                  <m:ctrlPr>
                    <w:rPr>
                      <w:rFonts w:ascii="Cambria Math" w:hAnsi="Cambria Math"/>
                      <w:i/>
                      <w:sz w:val="20"/>
                    </w:rPr>
                  </m:ctrlPr>
                </m:dPr>
                <m:e>
                  <m:r>
                    <w:rPr>
                      <w:rFonts w:ascii="Cambria Math" w:hAnsi="Cambria Math"/>
                      <w:sz w:val="20"/>
                    </w:rPr>
                    <m:t>x-</m:t>
                  </m:r>
                  <m:sSub>
                    <m:sSubPr>
                      <m:ctrlPr>
                        <w:rPr>
                          <w:rFonts w:ascii="Cambria Math" w:hAnsi="Cambria Math"/>
                          <w:i/>
                          <w:sz w:val="20"/>
                        </w:rPr>
                      </m:ctrlPr>
                    </m:sSubPr>
                    <m:e>
                      <m:r>
                        <w:rPr>
                          <w:rFonts w:ascii="Cambria Math" w:hAnsi="Cambria Math"/>
                          <w:sz w:val="20"/>
                        </w:rPr>
                        <m:t>c</m:t>
                      </m:r>
                    </m:e>
                    <m:sub>
                      <m:r>
                        <w:rPr>
                          <w:rFonts w:ascii="Cambria Math" w:hAnsi="Cambria Math"/>
                          <w:sz w:val="20"/>
                        </w:rPr>
                        <m:t>i</m:t>
                      </m:r>
                    </m:sub>
                  </m:sSub>
                </m:e>
              </m:d>
            </m:e>
          </m:d>
          <m:sSub>
            <m:sSubPr>
              <m:ctrlPr>
                <w:rPr>
                  <w:rFonts w:ascii="Cambria Math" w:hAnsi="Cambria Math"/>
                  <w:i/>
                  <w:sz w:val="20"/>
                </w:rPr>
              </m:ctrlPr>
            </m:sSubPr>
            <m:e>
              <m:r>
                <w:rPr>
                  <w:rFonts w:ascii="Cambria Math" w:hAnsi="Cambria Math"/>
                  <w:sz w:val="20"/>
                </w:rPr>
                <m:t>c</m:t>
              </m:r>
            </m:e>
            <m:sub>
              <m:r>
                <w:rPr>
                  <w:rFonts w:ascii="Cambria Math" w:hAnsi="Cambria Math"/>
                  <w:sz w:val="20"/>
                </w:rPr>
                <m:t>i</m:t>
              </m:r>
            </m:sub>
          </m:sSub>
          <m:r>
            <w:rPr>
              <w:rFonts w:ascii="Cambria Math" w:hAnsi="Cambria Math"/>
              <w:sz w:val="20"/>
            </w:rPr>
            <m:t xml:space="preserve"> ∈R                                              (1)</m:t>
          </m:r>
        </m:oMath>
      </m:oMathPara>
    </w:p>
    <w:p w14:paraId="7DBB86A1" w14:textId="77777777" w:rsidR="008E172B" w:rsidRPr="008E172B" w:rsidRDefault="008E172B" w:rsidP="00454511">
      <w:pPr>
        <w:autoSpaceDE w:val="0"/>
        <w:autoSpaceDN w:val="0"/>
        <w:spacing w:before="120"/>
        <w:rPr>
          <w:rFonts w:ascii="Times New Roman" w:hAnsi="Times New Roman"/>
          <w:sz w:val="20"/>
        </w:rPr>
      </w:pPr>
      <w:r w:rsidRPr="008E172B">
        <w:rPr>
          <w:rFonts w:ascii="Times New Roman" w:hAnsi="Times New Roman"/>
          <w:sz w:val="20"/>
        </w:rPr>
        <w:t>The equations must be the following sizes:</w:t>
      </w:r>
    </w:p>
    <w:p w14:paraId="1E28D2F7" w14:textId="77777777" w:rsidR="008E172B" w:rsidRPr="008E172B" w:rsidRDefault="008E172B" w:rsidP="008E172B">
      <w:pPr>
        <w:numPr>
          <w:ilvl w:val="0"/>
          <w:numId w:val="19"/>
        </w:numPr>
        <w:autoSpaceDE w:val="0"/>
        <w:autoSpaceDN w:val="0"/>
        <w:contextualSpacing/>
        <w:jc w:val="left"/>
        <w:rPr>
          <w:rFonts w:ascii="Times New Roman" w:hAnsi="Times New Roman"/>
          <w:sz w:val="20"/>
        </w:rPr>
      </w:pPr>
      <w:r>
        <w:rPr>
          <w:rFonts w:ascii="Times New Roman" w:hAnsi="Times New Roman"/>
          <w:sz w:val="20"/>
        </w:rPr>
        <w:t xml:space="preserve">Full text </w:t>
      </w:r>
      <w:r w:rsidRPr="008E172B">
        <w:rPr>
          <w:rFonts w:ascii="Times New Roman" w:hAnsi="Times New Roman"/>
          <w:sz w:val="20"/>
        </w:rPr>
        <w:t>10</w:t>
      </w:r>
      <w:r w:rsidRPr="008E172B">
        <w:rPr>
          <w:rFonts w:ascii="Times New Roman" w:hAnsi="Times New Roman"/>
          <w:sz w:val="20"/>
        </w:rPr>
        <w:tab/>
        <w:t>pt</w:t>
      </w:r>
    </w:p>
    <w:p w14:paraId="1F32069A" w14:textId="77777777" w:rsidR="008E172B" w:rsidRPr="008E172B" w:rsidRDefault="008E172B" w:rsidP="008E172B">
      <w:pPr>
        <w:numPr>
          <w:ilvl w:val="0"/>
          <w:numId w:val="19"/>
        </w:numPr>
        <w:autoSpaceDE w:val="0"/>
        <w:autoSpaceDN w:val="0"/>
        <w:contextualSpacing/>
        <w:jc w:val="left"/>
        <w:rPr>
          <w:rFonts w:ascii="Times New Roman" w:hAnsi="Times New Roman"/>
          <w:sz w:val="20"/>
        </w:rPr>
      </w:pPr>
      <w:r>
        <w:rPr>
          <w:rFonts w:ascii="Times New Roman" w:hAnsi="Times New Roman"/>
          <w:sz w:val="20"/>
        </w:rPr>
        <w:t xml:space="preserve">Subscript/Superscript </w:t>
      </w:r>
      <w:r>
        <w:rPr>
          <w:rFonts w:ascii="Times New Roman" w:hAnsi="Times New Roman"/>
          <w:sz w:val="20"/>
        </w:rPr>
        <w:tab/>
        <w:t xml:space="preserve">7 </w:t>
      </w:r>
      <w:r w:rsidRPr="008E172B">
        <w:rPr>
          <w:rFonts w:ascii="Times New Roman" w:hAnsi="Times New Roman"/>
          <w:sz w:val="20"/>
        </w:rPr>
        <w:t>pt</w:t>
      </w:r>
    </w:p>
    <w:p w14:paraId="5D34169D" w14:textId="77777777" w:rsidR="008E172B" w:rsidRPr="008E172B" w:rsidRDefault="008E172B" w:rsidP="008E172B">
      <w:pPr>
        <w:numPr>
          <w:ilvl w:val="0"/>
          <w:numId w:val="19"/>
        </w:numPr>
        <w:autoSpaceDE w:val="0"/>
        <w:autoSpaceDN w:val="0"/>
        <w:contextualSpacing/>
        <w:jc w:val="left"/>
        <w:rPr>
          <w:rFonts w:ascii="Times New Roman" w:hAnsi="Times New Roman"/>
          <w:sz w:val="20"/>
        </w:rPr>
      </w:pPr>
      <w:r>
        <w:rPr>
          <w:rFonts w:ascii="Times New Roman" w:hAnsi="Times New Roman"/>
          <w:sz w:val="20"/>
        </w:rPr>
        <w:t>Sub-Subscript/superscript 5</w:t>
      </w:r>
      <w:r w:rsidRPr="008E172B">
        <w:rPr>
          <w:rFonts w:ascii="Times New Roman" w:hAnsi="Times New Roman"/>
          <w:sz w:val="20"/>
        </w:rPr>
        <w:t>pt</w:t>
      </w:r>
    </w:p>
    <w:p w14:paraId="3254689E" w14:textId="77777777" w:rsidR="008E172B" w:rsidRPr="008E172B" w:rsidRDefault="008E172B" w:rsidP="008E172B">
      <w:pPr>
        <w:numPr>
          <w:ilvl w:val="0"/>
          <w:numId w:val="19"/>
        </w:numPr>
        <w:autoSpaceDE w:val="0"/>
        <w:autoSpaceDN w:val="0"/>
        <w:contextualSpacing/>
        <w:jc w:val="left"/>
        <w:rPr>
          <w:rFonts w:ascii="Times New Roman" w:hAnsi="Times New Roman"/>
          <w:sz w:val="20"/>
        </w:rPr>
      </w:pPr>
      <w:r>
        <w:rPr>
          <w:rFonts w:ascii="Times New Roman" w:hAnsi="Times New Roman"/>
          <w:sz w:val="20"/>
        </w:rPr>
        <w:t xml:space="preserve">Symbol 16 </w:t>
      </w:r>
      <w:r w:rsidRPr="008E172B">
        <w:rPr>
          <w:rFonts w:ascii="Times New Roman" w:hAnsi="Times New Roman"/>
          <w:sz w:val="20"/>
        </w:rPr>
        <w:t>pt</w:t>
      </w:r>
    </w:p>
    <w:p w14:paraId="6B3E383B" w14:textId="77777777" w:rsidR="008E172B" w:rsidRPr="008E172B" w:rsidRDefault="008E172B" w:rsidP="008E172B">
      <w:pPr>
        <w:numPr>
          <w:ilvl w:val="0"/>
          <w:numId w:val="19"/>
        </w:numPr>
        <w:autoSpaceDE w:val="0"/>
        <w:autoSpaceDN w:val="0"/>
        <w:contextualSpacing/>
        <w:jc w:val="left"/>
        <w:rPr>
          <w:rFonts w:ascii="Times New Roman" w:hAnsi="Times New Roman"/>
          <w:sz w:val="20"/>
        </w:rPr>
      </w:pPr>
      <w:r>
        <w:rPr>
          <w:rFonts w:ascii="Times New Roman" w:hAnsi="Times New Roman"/>
          <w:sz w:val="20"/>
        </w:rPr>
        <w:t>Sub-Symbol</w:t>
      </w:r>
      <w:r>
        <w:rPr>
          <w:rFonts w:ascii="Times New Roman" w:hAnsi="Times New Roman"/>
          <w:sz w:val="20"/>
        </w:rPr>
        <w:tab/>
        <w:t xml:space="preserve">8 </w:t>
      </w:r>
      <w:r w:rsidRPr="008E172B">
        <w:rPr>
          <w:rFonts w:ascii="Times New Roman" w:hAnsi="Times New Roman"/>
          <w:sz w:val="20"/>
        </w:rPr>
        <w:t>pt</w:t>
      </w:r>
    </w:p>
    <w:p w14:paraId="4D003089" w14:textId="77777777" w:rsidR="008E172B" w:rsidRDefault="008E172B" w:rsidP="008E172B">
      <w:pPr>
        <w:autoSpaceDE w:val="0"/>
        <w:autoSpaceDN w:val="0"/>
        <w:ind w:firstLine="227"/>
        <w:contextualSpacing/>
        <w:rPr>
          <w:rFonts w:ascii="Times New Roman" w:hAnsi="Times New Roman"/>
          <w:sz w:val="20"/>
        </w:rPr>
      </w:pPr>
      <w:r w:rsidRPr="008E172B">
        <w:rPr>
          <w:rFonts w:ascii="Times New Roman" w:hAnsi="Times New Roman"/>
          <w:sz w:val="20"/>
        </w:rPr>
        <w:t>The style of the text is Times new Roman.</w:t>
      </w:r>
    </w:p>
    <w:p w14:paraId="1B52D06A" w14:textId="193E332B" w:rsidR="008E172B" w:rsidRPr="008E172B" w:rsidRDefault="008E172B" w:rsidP="00454511">
      <w:pPr>
        <w:keepNext/>
        <w:autoSpaceDE w:val="0"/>
        <w:autoSpaceDN w:val="0"/>
        <w:spacing w:before="240" w:after="240"/>
        <w:jc w:val="left"/>
        <w:outlineLvl w:val="0"/>
        <w:rPr>
          <w:rFonts w:ascii="Times New Roman" w:hAnsi="Times New Roman"/>
          <w:b/>
          <w:kern w:val="28"/>
          <w:sz w:val="24"/>
          <w:szCs w:val="24"/>
        </w:rPr>
      </w:pPr>
      <w:r w:rsidRPr="00456355">
        <w:rPr>
          <w:rFonts w:ascii="Times New Roman" w:eastAsia="Dotum" w:hAnsi="Times New Roman"/>
          <w:b/>
          <w:color w:val="0000FF"/>
          <w:kern w:val="28"/>
          <w:sz w:val="24"/>
          <w:szCs w:val="24"/>
        </w:rPr>
        <w:t>5</w:t>
      </w:r>
      <w:r w:rsidR="005B74F0" w:rsidRPr="00456355">
        <w:rPr>
          <w:rFonts w:ascii="Times New Roman" w:eastAsia="Dotum" w:hAnsi="Times New Roman"/>
          <w:b/>
          <w:color w:val="0000FF"/>
          <w:kern w:val="28"/>
          <w:sz w:val="24"/>
          <w:szCs w:val="24"/>
        </w:rPr>
        <w:t xml:space="preserve">. </w:t>
      </w:r>
      <w:r w:rsidR="0051386F" w:rsidRPr="00456355">
        <w:rPr>
          <w:rFonts w:ascii="Times New Roman" w:eastAsia="Dotum" w:hAnsi="Times New Roman"/>
          <w:b/>
          <w:color w:val="0000FF"/>
          <w:kern w:val="28"/>
          <w:sz w:val="24"/>
          <w:szCs w:val="24"/>
        </w:rPr>
        <w:t>Conclusion</w:t>
      </w:r>
    </w:p>
    <w:p w14:paraId="53122169" w14:textId="77777777" w:rsidR="008E172B" w:rsidRPr="008E172B" w:rsidRDefault="008E172B" w:rsidP="008E172B">
      <w:pPr>
        <w:autoSpaceDE w:val="0"/>
        <w:autoSpaceDN w:val="0"/>
        <w:rPr>
          <w:rFonts w:ascii="Times New Roman" w:hAnsi="Times New Roman"/>
          <w:sz w:val="20"/>
        </w:rPr>
      </w:pPr>
      <w:r w:rsidRPr="008E172B">
        <w:rPr>
          <w:rFonts w:ascii="Times New Roman" w:hAnsi="Times New Roman"/>
          <w:sz w:val="20"/>
        </w:rPr>
        <w:t>Even though a conclusion may review the main results or contributions of the paper, do not duplicate the abstract or the introduction. For a conclusion, you might elaborate on the importance of the work or suggest the potential applications and extensions.</w:t>
      </w:r>
    </w:p>
    <w:p w14:paraId="7998AE1B" w14:textId="286B94A0" w:rsidR="008E172B" w:rsidRPr="00551E4F" w:rsidRDefault="008E172B" w:rsidP="00FD2517">
      <w:pPr>
        <w:keepNext/>
        <w:autoSpaceDE w:val="0"/>
        <w:autoSpaceDN w:val="0"/>
        <w:spacing w:before="240" w:after="120"/>
        <w:outlineLvl w:val="0"/>
        <w:rPr>
          <w:rFonts w:ascii="Times New Roman" w:hAnsi="Times New Roman"/>
          <w:b/>
          <w:color w:val="0000FF"/>
          <w:kern w:val="28"/>
          <w:sz w:val="24"/>
          <w:szCs w:val="24"/>
        </w:rPr>
      </w:pPr>
      <w:r w:rsidRPr="00551E4F">
        <w:rPr>
          <w:rFonts w:ascii="Times New Roman" w:eastAsia="Dotum" w:hAnsi="Times New Roman"/>
          <w:b/>
          <w:color w:val="0000FF"/>
          <w:kern w:val="28"/>
          <w:sz w:val="24"/>
          <w:szCs w:val="24"/>
        </w:rPr>
        <w:lastRenderedPageBreak/>
        <w:t>Appendix</w:t>
      </w:r>
      <w:r w:rsidR="0051386F" w:rsidRPr="00551E4F">
        <w:rPr>
          <w:rFonts w:ascii="Times New Roman" w:hAnsi="Times New Roman"/>
          <w:b/>
          <w:color w:val="0000FF"/>
          <w:kern w:val="28"/>
          <w:sz w:val="24"/>
          <w:szCs w:val="24"/>
        </w:rPr>
        <w:t xml:space="preserve"> (Optional) </w:t>
      </w:r>
    </w:p>
    <w:p w14:paraId="715C3066" w14:textId="77777777" w:rsidR="008E172B" w:rsidRPr="008E172B" w:rsidRDefault="008E172B" w:rsidP="008E172B">
      <w:pPr>
        <w:widowControl w:val="0"/>
        <w:autoSpaceDE w:val="0"/>
        <w:autoSpaceDN w:val="0"/>
        <w:ind w:firstLine="204"/>
        <w:rPr>
          <w:rFonts w:ascii="Times New Roman" w:hAnsi="Times New Roman"/>
          <w:sz w:val="20"/>
        </w:rPr>
      </w:pPr>
      <w:r w:rsidRPr="008E172B">
        <w:rPr>
          <w:rFonts w:ascii="Times New Roman" w:hAnsi="Times New Roman"/>
          <w:sz w:val="20"/>
        </w:rPr>
        <w:t>Appendixes, if needed, appear before the acknowledgment.</w:t>
      </w:r>
    </w:p>
    <w:p w14:paraId="78B9BD26" w14:textId="77777777" w:rsidR="008E172B" w:rsidRPr="00456355" w:rsidRDefault="008E172B" w:rsidP="00FD2517">
      <w:pPr>
        <w:keepNext/>
        <w:autoSpaceDE w:val="0"/>
        <w:autoSpaceDN w:val="0"/>
        <w:spacing w:before="240" w:after="120"/>
        <w:outlineLvl w:val="0"/>
        <w:rPr>
          <w:rFonts w:ascii="Times New Roman" w:hAnsi="Times New Roman"/>
          <w:b/>
          <w:color w:val="0000FF"/>
          <w:kern w:val="28"/>
          <w:sz w:val="24"/>
          <w:szCs w:val="24"/>
        </w:rPr>
      </w:pPr>
      <w:r w:rsidRPr="00456355">
        <w:rPr>
          <w:rFonts w:ascii="Times New Roman" w:eastAsia="Dotum" w:hAnsi="Times New Roman"/>
          <w:b/>
          <w:color w:val="0000FF"/>
          <w:kern w:val="28"/>
          <w:sz w:val="24"/>
          <w:szCs w:val="24"/>
        </w:rPr>
        <w:t>Acknowledgements</w:t>
      </w:r>
    </w:p>
    <w:p w14:paraId="089A6401" w14:textId="77777777" w:rsidR="008E172B" w:rsidRDefault="008E172B" w:rsidP="008E172B">
      <w:pPr>
        <w:autoSpaceDE w:val="0"/>
        <w:autoSpaceDN w:val="0"/>
        <w:ind w:firstLine="227"/>
        <w:rPr>
          <w:rFonts w:ascii="Times New Roman" w:hAnsi="Times New Roman"/>
          <w:sz w:val="20"/>
        </w:rPr>
      </w:pPr>
      <w:r w:rsidRPr="008E172B">
        <w:rPr>
          <w:rFonts w:ascii="Times New Roman" w:hAnsi="Times New Roman"/>
          <w:sz w:val="20"/>
        </w:rPr>
        <w:t xml:space="preserve">This work was supported by Praise Worthy Prize </w:t>
      </w:r>
      <w:proofErr w:type="spellStart"/>
      <w:r w:rsidRPr="008E172B">
        <w:rPr>
          <w:rFonts w:ascii="Times New Roman" w:hAnsi="Times New Roman"/>
          <w:sz w:val="20"/>
        </w:rPr>
        <w:t>S.r.l</w:t>
      </w:r>
      <w:proofErr w:type="spellEnd"/>
      <w:r w:rsidRPr="008E172B">
        <w:rPr>
          <w:rFonts w:ascii="Times New Roman" w:hAnsi="Times New Roman"/>
          <w:sz w:val="20"/>
        </w:rPr>
        <w:t>..</w:t>
      </w:r>
    </w:p>
    <w:p w14:paraId="25FB1DF5" w14:textId="77777777" w:rsidR="00155FAB" w:rsidRPr="00551E4F" w:rsidRDefault="00155FAB" w:rsidP="00FD2517">
      <w:pPr>
        <w:keepNext/>
        <w:autoSpaceDE w:val="0"/>
        <w:autoSpaceDN w:val="0"/>
        <w:spacing w:before="240" w:after="120"/>
        <w:outlineLvl w:val="0"/>
        <w:rPr>
          <w:rFonts w:ascii="Times New Roman" w:eastAsia="Dotum" w:hAnsi="Times New Roman"/>
          <w:b/>
          <w:color w:val="0000FF"/>
          <w:kern w:val="28"/>
          <w:sz w:val="24"/>
          <w:szCs w:val="24"/>
        </w:rPr>
      </w:pPr>
      <w:r w:rsidRPr="00551E4F">
        <w:rPr>
          <w:rFonts w:ascii="Times New Roman" w:eastAsia="Dotum" w:hAnsi="Times New Roman"/>
          <w:b/>
          <w:color w:val="0000FF"/>
          <w:kern w:val="28"/>
          <w:sz w:val="24"/>
          <w:szCs w:val="24"/>
        </w:rPr>
        <w:t>References</w:t>
      </w:r>
    </w:p>
    <w:p w14:paraId="38A958E8" w14:textId="715C895B" w:rsidR="0051386F" w:rsidRPr="00284013" w:rsidRDefault="00284013" w:rsidP="0051386F">
      <w:pPr>
        <w:shd w:val="clear" w:color="auto" w:fill="FFFFFF"/>
        <w:spacing w:before="240" w:after="240"/>
        <w:rPr>
          <w:rFonts w:asciiTheme="majorBidi" w:hAnsiTheme="majorBidi" w:cstheme="majorBidi"/>
          <w:b/>
          <w:bCs/>
          <w:color w:val="000000"/>
          <w:sz w:val="20"/>
        </w:rPr>
      </w:pPr>
      <w:r w:rsidRPr="00284013">
        <w:rPr>
          <w:rFonts w:asciiTheme="majorBidi" w:hAnsiTheme="majorBidi" w:cstheme="majorBidi"/>
          <w:b/>
          <w:bCs/>
          <w:color w:val="000000"/>
          <w:sz w:val="20"/>
        </w:rPr>
        <w:t>Reference to a</w:t>
      </w:r>
      <w:r w:rsidRPr="00551E4F">
        <w:rPr>
          <w:rFonts w:asciiTheme="majorBidi" w:hAnsiTheme="majorBidi" w:cstheme="majorBidi"/>
          <w:b/>
          <w:bCs/>
          <w:color w:val="000000"/>
          <w:sz w:val="20"/>
        </w:rPr>
        <w:t xml:space="preserve"> </w:t>
      </w:r>
      <w:r w:rsidR="0051386F" w:rsidRPr="00551E4F">
        <w:rPr>
          <w:rFonts w:asciiTheme="majorBidi" w:hAnsiTheme="majorBidi" w:cstheme="majorBidi"/>
          <w:b/>
          <w:bCs/>
          <w:color w:val="000000"/>
          <w:sz w:val="20"/>
        </w:rPr>
        <w:t>Journal papers</w:t>
      </w:r>
    </w:p>
    <w:p w14:paraId="53C494C5" w14:textId="77777777" w:rsidR="0051386F" w:rsidRPr="0051386F" w:rsidRDefault="0051386F" w:rsidP="0051386F">
      <w:pPr>
        <w:shd w:val="clear" w:color="auto" w:fill="FFFFFF"/>
        <w:spacing w:before="240" w:after="240"/>
        <w:rPr>
          <w:rFonts w:asciiTheme="majorBidi" w:hAnsiTheme="majorBidi" w:cstheme="majorBidi"/>
          <w:color w:val="000000"/>
          <w:sz w:val="20"/>
        </w:rPr>
      </w:pPr>
      <w:r w:rsidRPr="0051386F">
        <w:rPr>
          <w:rFonts w:asciiTheme="majorBidi" w:hAnsiTheme="majorBidi" w:cstheme="majorBidi"/>
          <w:color w:val="000000"/>
          <w:sz w:val="20"/>
        </w:rPr>
        <w:t>Author(s) (Last Name, First Name and middle, abbreviation). Title of Article. (Only first word capitalizes) Name of Journal (Only first word capitalizes and italicized), Volume number, (Issue number), page number, Year, DOI: Permalink or URL</w:t>
      </w:r>
    </w:p>
    <w:p w14:paraId="378C3743" w14:textId="029D45F4" w:rsidR="0051386F" w:rsidRPr="0051386F" w:rsidRDefault="0051386F" w:rsidP="0051386F">
      <w:pPr>
        <w:pStyle w:val="ListParagraph"/>
        <w:numPr>
          <w:ilvl w:val="0"/>
          <w:numId w:val="26"/>
        </w:numPr>
        <w:shd w:val="clear" w:color="auto" w:fill="FFFFFF"/>
        <w:ind w:left="426" w:hanging="426"/>
        <w:jc w:val="left"/>
        <w:rPr>
          <w:rFonts w:asciiTheme="majorBidi" w:hAnsiTheme="majorBidi" w:cstheme="majorBidi"/>
          <w:color w:val="000000"/>
          <w:sz w:val="20"/>
        </w:rPr>
      </w:pPr>
      <w:r w:rsidRPr="0051386F">
        <w:rPr>
          <w:rFonts w:asciiTheme="majorBidi" w:hAnsiTheme="majorBidi" w:cstheme="majorBidi"/>
          <w:color w:val="000000"/>
          <w:sz w:val="20"/>
        </w:rPr>
        <w:t xml:space="preserve">Tahseen T.A., Ishak M., Rahman M.M. An overview on thermal and fluid flow characteristics in a plain plate finned and </w:t>
      </w:r>
      <w:proofErr w:type="spellStart"/>
      <w:r w:rsidRPr="0051386F">
        <w:rPr>
          <w:rFonts w:asciiTheme="majorBidi" w:hAnsiTheme="majorBidi" w:cstheme="majorBidi"/>
          <w:color w:val="000000"/>
          <w:sz w:val="20"/>
        </w:rPr>
        <w:t>unfinned</w:t>
      </w:r>
      <w:proofErr w:type="spellEnd"/>
      <w:r w:rsidRPr="0051386F">
        <w:rPr>
          <w:rFonts w:asciiTheme="majorBidi" w:hAnsiTheme="majorBidi" w:cstheme="majorBidi"/>
          <w:color w:val="000000"/>
          <w:sz w:val="20"/>
        </w:rPr>
        <w:t xml:space="preserve">–tube banks heat exchanger. </w:t>
      </w:r>
      <w:r w:rsidRPr="0051386F">
        <w:rPr>
          <w:rFonts w:asciiTheme="majorBidi" w:hAnsiTheme="majorBidi" w:cstheme="majorBidi"/>
          <w:i/>
          <w:iCs/>
          <w:color w:val="000000"/>
          <w:sz w:val="20"/>
        </w:rPr>
        <w:t>Renewable and Sustainable Energy Reviews</w:t>
      </w:r>
      <w:r w:rsidRPr="0051386F">
        <w:rPr>
          <w:rFonts w:asciiTheme="majorBidi" w:hAnsiTheme="majorBidi" w:cstheme="majorBidi"/>
          <w:color w:val="000000"/>
          <w:sz w:val="20"/>
        </w:rPr>
        <w:t xml:space="preserve">, vol. 43, pp. 363–380, 2014, Doi: </w:t>
      </w:r>
      <w:hyperlink r:id="rId18" w:history="1">
        <w:r w:rsidR="0065555C">
          <w:rPr>
            <w:rStyle w:val="Hyperlink"/>
            <w:rFonts w:asciiTheme="majorBidi" w:hAnsiTheme="majorBidi" w:cstheme="majorBidi"/>
            <w:sz w:val="20"/>
          </w:rPr>
          <w:t>https://doi.org/10.1016/j.rser.2014.10.070</w:t>
        </w:r>
      </w:hyperlink>
      <w:r w:rsidRPr="0051386F">
        <w:rPr>
          <w:rFonts w:asciiTheme="majorBidi" w:hAnsiTheme="majorBidi" w:cstheme="majorBidi"/>
          <w:color w:val="000000"/>
          <w:sz w:val="20"/>
        </w:rPr>
        <w:t xml:space="preserve"> </w:t>
      </w:r>
    </w:p>
    <w:p w14:paraId="027BBE8F" w14:textId="70110223" w:rsidR="0051386F" w:rsidRPr="0051386F" w:rsidRDefault="00284013" w:rsidP="0051386F">
      <w:pPr>
        <w:shd w:val="clear" w:color="auto" w:fill="FFFFFF"/>
        <w:spacing w:before="240" w:after="240"/>
        <w:rPr>
          <w:rFonts w:asciiTheme="majorBidi" w:hAnsiTheme="majorBidi" w:cstheme="majorBidi"/>
          <w:color w:val="000000"/>
          <w:sz w:val="20"/>
        </w:rPr>
      </w:pPr>
      <w:r w:rsidRPr="00284013">
        <w:rPr>
          <w:rFonts w:asciiTheme="majorBidi" w:hAnsiTheme="majorBidi" w:cstheme="majorBidi"/>
          <w:b/>
          <w:bCs/>
          <w:color w:val="000000"/>
          <w:sz w:val="20"/>
        </w:rPr>
        <w:t xml:space="preserve">Reference to </w:t>
      </w:r>
      <w:r>
        <w:rPr>
          <w:rFonts w:asciiTheme="majorBidi" w:hAnsiTheme="majorBidi" w:cstheme="majorBidi"/>
          <w:b/>
          <w:bCs/>
          <w:color w:val="000000"/>
          <w:sz w:val="20"/>
        </w:rPr>
        <w:t xml:space="preserve">a </w:t>
      </w:r>
      <w:r w:rsidR="0051386F" w:rsidRPr="0051386F">
        <w:rPr>
          <w:rFonts w:asciiTheme="majorBidi" w:hAnsiTheme="majorBidi" w:cstheme="majorBidi"/>
          <w:b/>
          <w:bCs/>
          <w:color w:val="000000"/>
          <w:sz w:val="20"/>
        </w:rPr>
        <w:t>Books</w:t>
      </w:r>
    </w:p>
    <w:p w14:paraId="604A325D" w14:textId="77777777" w:rsidR="0051386F" w:rsidRPr="0051386F" w:rsidRDefault="0051386F" w:rsidP="002D5F6D">
      <w:pPr>
        <w:shd w:val="clear" w:color="auto" w:fill="FFFFFF"/>
        <w:spacing w:before="240" w:after="240"/>
        <w:jc w:val="left"/>
        <w:rPr>
          <w:rFonts w:asciiTheme="majorBidi" w:hAnsiTheme="majorBidi" w:cstheme="majorBidi"/>
          <w:color w:val="000000"/>
          <w:sz w:val="20"/>
        </w:rPr>
      </w:pPr>
      <w:r w:rsidRPr="0051386F">
        <w:rPr>
          <w:rFonts w:asciiTheme="majorBidi" w:hAnsiTheme="majorBidi" w:cstheme="majorBidi"/>
          <w:color w:val="000000"/>
          <w:sz w:val="20"/>
        </w:rPr>
        <w:t xml:space="preserve">Author(s) (Last Name, First Name and middle, abbreviation). </w:t>
      </w:r>
      <w:r w:rsidRPr="0051386F">
        <w:rPr>
          <w:rFonts w:asciiTheme="majorBidi" w:hAnsiTheme="majorBidi" w:cstheme="majorBidi"/>
          <w:i/>
          <w:iCs/>
          <w:color w:val="000000"/>
          <w:sz w:val="20"/>
        </w:rPr>
        <w:t>Title of book</w:t>
      </w:r>
      <w:r w:rsidRPr="0051386F">
        <w:rPr>
          <w:rFonts w:asciiTheme="majorBidi" w:hAnsiTheme="majorBidi" w:cstheme="majorBidi"/>
          <w:color w:val="000000"/>
          <w:sz w:val="20"/>
        </w:rPr>
        <w:t xml:space="preserve"> (only first word capitalizes and italicized). Edition, City and Country of Publication, Publisher, Publication Date.</w:t>
      </w:r>
    </w:p>
    <w:p w14:paraId="1EA4757F" w14:textId="77777777" w:rsidR="0051386F" w:rsidRPr="0051386F" w:rsidRDefault="0051386F" w:rsidP="0051386F">
      <w:pPr>
        <w:pStyle w:val="ListParagraph"/>
        <w:numPr>
          <w:ilvl w:val="0"/>
          <w:numId w:val="26"/>
        </w:numPr>
        <w:shd w:val="clear" w:color="auto" w:fill="FFFFFF"/>
        <w:ind w:left="426" w:hanging="426"/>
        <w:rPr>
          <w:rFonts w:asciiTheme="majorBidi" w:hAnsiTheme="majorBidi" w:cstheme="majorBidi"/>
          <w:color w:val="000000"/>
          <w:sz w:val="20"/>
        </w:rPr>
      </w:pPr>
      <w:proofErr w:type="spellStart"/>
      <w:r w:rsidRPr="0051386F">
        <w:rPr>
          <w:rFonts w:asciiTheme="majorBidi" w:hAnsiTheme="majorBidi" w:cstheme="majorBidi"/>
          <w:color w:val="000000"/>
          <w:sz w:val="20"/>
        </w:rPr>
        <w:t>Incropera</w:t>
      </w:r>
      <w:proofErr w:type="spellEnd"/>
      <w:r w:rsidRPr="0051386F">
        <w:rPr>
          <w:rFonts w:asciiTheme="majorBidi" w:hAnsiTheme="majorBidi" w:cstheme="majorBidi"/>
          <w:color w:val="000000"/>
          <w:sz w:val="20"/>
        </w:rPr>
        <w:t xml:space="preserve"> F.P., Dewitt D.P., Bergman T. L. </w:t>
      </w:r>
      <w:r w:rsidRPr="0051386F">
        <w:rPr>
          <w:rFonts w:asciiTheme="majorBidi" w:hAnsiTheme="majorBidi" w:cstheme="majorBidi"/>
          <w:i/>
          <w:iCs/>
          <w:color w:val="000000"/>
          <w:sz w:val="20"/>
        </w:rPr>
        <w:t>Fundamentals of heat and mass transfer</w:t>
      </w:r>
      <w:r w:rsidRPr="0051386F">
        <w:rPr>
          <w:rFonts w:asciiTheme="majorBidi" w:hAnsiTheme="majorBidi" w:cstheme="majorBidi"/>
          <w:color w:val="000000"/>
          <w:sz w:val="20"/>
        </w:rPr>
        <w:t>. 6</w:t>
      </w:r>
      <w:r w:rsidRPr="0051386F">
        <w:rPr>
          <w:rFonts w:asciiTheme="majorBidi" w:hAnsiTheme="majorBidi" w:cstheme="majorBidi"/>
          <w:color w:val="000000"/>
          <w:sz w:val="20"/>
          <w:vertAlign w:val="superscript"/>
        </w:rPr>
        <w:t>th</w:t>
      </w:r>
      <w:r w:rsidRPr="0051386F">
        <w:rPr>
          <w:rFonts w:asciiTheme="majorBidi" w:hAnsiTheme="majorBidi" w:cstheme="majorBidi"/>
          <w:color w:val="000000"/>
          <w:sz w:val="20"/>
        </w:rPr>
        <w:t xml:space="preserve"> edition, USA, John Wiley &amp; Sons, Inc. 2011.</w:t>
      </w:r>
    </w:p>
    <w:p w14:paraId="4F724ECC" w14:textId="7AB40838" w:rsidR="0051386F" w:rsidRPr="0051386F" w:rsidRDefault="00284013" w:rsidP="0051386F">
      <w:pPr>
        <w:shd w:val="clear" w:color="auto" w:fill="FFFFFF"/>
        <w:spacing w:before="240" w:after="240"/>
        <w:rPr>
          <w:rFonts w:asciiTheme="majorBidi" w:hAnsiTheme="majorBidi" w:cstheme="majorBidi"/>
          <w:color w:val="000000"/>
          <w:sz w:val="20"/>
        </w:rPr>
      </w:pPr>
      <w:r w:rsidRPr="00284013">
        <w:rPr>
          <w:rFonts w:asciiTheme="majorBidi" w:hAnsiTheme="majorBidi" w:cstheme="majorBidi"/>
          <w:b/>
          <w:bCs/>
          <w:color w:val="000000"/>
          <w:sz w:val="20"/>
        </w:rPr>
        <w:t xml:space="preserve">Reference to </w:t>
      </w:r>
      <w:r>
        <w:rPr>
          <w:rFonts w:asciiTheme="majorBidi" w:hAnsiTheme="majorBidi" w:cstheme="majorBidi"/>
          <w:b/>
          <w:bCs/>
          <w:color w:val="000000"/>
          <w:sz w:val="20"/>
        </w:rPr>
        <w:t xml:space="preserve">a </w:t>
      </w:r>
      <w:r w:rsidR="0051386F" w:rsidRPr="0051386F">
        <w:rPr>
          <w:rFonts w:asciiTheme="majorBidi" w:hAnsiTheme="majorBidi" w:cstheme="majorBidi"/>
          <w:b/>
          <w:bCs/>
          <w:color w:val="000000"/>
          <w:sz w:val="20"/>
        </w:rPr>
        <w:t>Book Section</w:t>
      </w:r>
    </w:p>
    <w:p w14:paraId="6F45C744" w14:textId="77777777" w:rsidR="0051386F" w:rsidRPr="0051386F" w:rsidRDefault="0051386F" w:rsidP="002D5F6D">
      <w:pPr>
        <w:shd w:val="clear" w:color="auto" w:fill="FFFFFF"/>
        <w:jc w:val="left"/>
        <w:rPr>
          <w:rFonts w:asciiTheme="majorBidi" w:hAnsiTheme="majorBidi" w:cstheme="majorBidi"/>
          <w:color w:val="000000"/>
          <w:sz w:val="20"/>
        </w:rPr>
      </w:pPr>
      <w:r w:rsidRPr="0051386F">
        <w:rPr>
          <w:rFonts w:asciiTheme="majorBidi" w:hAnsiTheme="majorBidi" w:cstheme="majorBidi"/>
          <w:color w:val="000000"/>
          <w:sz w:val="20"/>
        </w:rPr>
        <w:t xml:space="preserve">Author(s) of Chapter (Last Name, First Name and middle, abbreviation). Title of chapter (only first word capitalizes), Subtitle of Chapter. Edited by Editor of Book. </w:t>
      </w:r>
      <w:r w:rsidRPr="0051386F">
        <w:rPr>
          <w:rFonts w:asciiTheme="majorBidi" w:hAnsiTheme="majorBidi" w:cstheme="majorBidi"/>
          <w:i/>
          <w:iCs/>
          <w:color w:val="000000"/>
          <w:sz w:val="20"/>
        </w:rPr>
        <w:t>Title of book</w:t>
      </w:r>
      <w:r w:rsidRPr="0051386F">
        <w:rPr>
          <w:rFonts w:asciiTheme="majorBidi" w:hAnsiTheme="majorBidi" w:cstheme="majorBidi"/>
          <w:color w:val="000000"/>
          <w:sz w:val="20"/>
        </w:rPr>
        <w:t xml:space="preserve"> (only first word capitalizes and italicized), City and Country of Publication, Publisher, Publication Date, page numbers, Year.</w:t>
      </w:r>
    </w:p>
    <w:p w14:paraId="62FA6FC4" w14:textId="77777777" w:rsidR="0051386F" w:rsidRPr="0051386F" w:rsidRDefault="0051386F" w:rsidP="002D5F6D">
      <w:pPr>
        <w:pStyle w:val="ListParagraph"/>
        <w:numPr>
          <w:ilvl w:val="0"/>
          <w:numId w:val="26"/>
        </w:numPr>
        <w:shd w:val="clear" w:color="auto" w:fill="FFFFFF"/>
        <w:ind w:left="426" w:hanging="426"/>
        <w:rPr>
          <w:rFonts w:asciiTheme="majorBidi" w:hAnsiTheme="majorBidi" w:cstheme="majorBidi"/>
          <w:color w:val="000000"/>
          <w:sz w:val="20"/>
        </w:rPr>
      </w:pPr>
      <w:proofErr w:type="spellStart"/>
      <w:r w:rsidRPr="0051386F">
        <w:rPr>
          <w:rFonts w:asciiTheme="majorBidi" w:hAnsiTheme="majorBidi" w:cstheme="majorBidi"/>
          <w:color w:val="000000"/>
          <w:sz w:val="20"/>
        </w:rPr>
        <w:t>Kaviany</w:t>
      </w:r>
      <w:proofErr w:type="spellEnd"/>
      <w:r w:rsidRPr="0051386F">
        <w:rPr>
          <w:rFonts w:asciiTheme="majorBidi" w:hAnsiTheme="majorBidi" w:cstheme="majorBidi"/>
          <w:color w:val="000000"/>
          <w:sz w:val="20"/>
        </w:rPr>
        <w:t xml:space="preserve"> M. Heat transfer in porous media, In: </w:t>
      </w:r>
      <w:proofErr w:type="spellStart"/>
      <w:r w:rsidRPr="0051386F">
        <w:rPr>
          <w:rFonts w:asciiTheme="majorBidi" w:hAnsiTheme="majorBidi" w:cstheme="majorBidi"/>
          <w:color w:val="000000"/>
          <w:sz w:val="20"/>
        </w:rPr>
        <w:t>Rohsenow</w:t>
      </w:r>
      <w:proofErr w:type="spellEnd"/>
      <w:r w:rsidRPr="0051386F">
        <w:rPr>
          <w:rFonts w:asciiTheme="majorBidi" w:hAnsiTheme="majorBidi" w:cstheme="majorBidi"/>
          <w:color w:val="000000"/>
          <w:sz w:val="20"/>
        </w:rPr>
        <w:t xml:space="preserve"> W.M., Hartnett J.P., Cho Y.L., (Ed.), </w:t>
      </w:r>
      <w:r w:rsidRPr="0051386F">
        <w:rPr>
          <w:rFonts w:asciiTheme="majorBidi" w:hAnsiTheme="majorBidi" w:cstheme="majorBidi"/>
          <w:i/>
          <w:iCs/>
          <w:color w:val="000000"/>
          <w:sz w:val="20"/>
        </w:rPr>
        <w:t>Handbook of Heat Transfer</w:t>
      </w:r>
      <w:r w:rsidRPr="0051386F">
        <w:rPr>
          <w:rFonts w:asciiTheme="majorBidi" w:hAnsiTheme="majorBidi" w:cstheme="majorBidi"/>
          <w:color w:val="000000"/>
          <w:sz w:val="20"/>
        </w:rPr>
        <w:t>. New York, USA: McGraw-Hill, p. 100-125, 1998.</w:t>
      </w:r>
    </w:p>
    <w:p w14:paraId="3C9E99FB" w14:textId="0E8B8BA0" w:rsidR="0051386F" w:rsidRPr="0051386F" w:rsidRDefault="00284013" w:rsidP="0051386F">
      <w:pPr>
        <w:shd w:val="clear" w:color="auto" w:fill="FFFFFF"/>
        <w:spacing w:before="240" w:after="240"/>
        <w:rPr>
          <w:rFonts w:asciiTheme="majorBidi" w:hAnsiTheme="majorBidi" w:cstheme="majorBidi"/>
          <w:color w:val="000000"/>
          <w:sz w:val="20"/>
        </w:rPr>
      </w:pPr>
      <w:r w:rsidRPr="00284013">
        <w:rPr>
          <w:rFonts w:asciiTheme="majorBidi" w:hAnsiTheme="majorBidi" w:cstheme="majorBidi"/>
          <w:b/>
          <w:bCs/>
          <w:color w:val="000000"/>
          <w:sz w:val="20"/>
        </w:rPr>
        <w:t xml:space="preserve">Reference to </w:t>
      </w:r>
      <w:r>
        <w:rPr>
          <w:rFonts w:asciiTheme="majorBidi" w:hAnsiTheme="majorBidi" w:cstheme="majorBidi"/>
          <w:b/>
          <w:bCs/>
          <w:color w:val="000000"/>
          <w:sz w:val="20"/>
        </w:rPr>
        <w:t xml:space="preserve">a </w:t>
      </w:r>
      <w:r w:rsidR="0051386F" w:rsidRPr="0051386F">
        <w:rPr>
          <w:rFonts w:asciiTheme="majorBidi" w:hAnsiTheme="majorBidi" w:cstheme="majorBidi"/>
          <w:b/>
          <w:bCs/>
          <w:color w:val="000000"/>
          <w:sz w:val="20"/>
        </w:rPr>
        <w:t xml:space="preserve">Conference or </w:t>
      </w:r>
      <w:r w:rsidRPr="0051386F">
        <w:rPr>
          <w:rFonts w:asciiTheme="majorBidi" w:hAnsiTheme="majorBidi" w:cstheme="majorBidi"/>
          <w:b/>
          <w:bCs/>
          <w:color w:val="000000"/>
          <w:sz w:val="20"/>
        </w:rPr>
        <w:t>Symposium</w:t>
      </w:r>
    </w:p>
    <w:p w14:paraId="2B85FB9D" w14:textId="77777777" w:rsidR="0051386F" w:rsidRPr="0051386F" w:rsidRDefault="0051386F" w:rsidP="002D5F6D">
      <w:pPr>
        <w:shd w:val="clear" w:color="auto" w:fill="FFFFFF"/>
        <w:jc w:val="left"/>
        <w:rPr>
          <w:rFonts w:asciiTheme="majorBidi" w:hAnsiTheme="majorBidi" w:cstheme="majorBidi"/>
          <w:color w:val="000000"/>
          <w:sz w:val="20"/>
        </w:rPr>
      </w:pPr>
      <w:r w:rsidRPr="0051386F">
        <w:rPr>
          <w:rFonts w:asciiTheme="majorBidi" w:hAnsiTheme="majorBidi" w:cstheme="majorBidi"/>
          <w:color w:val="000000"/>
          <w:sz w:val="20"/>
        </w:rPr>
        <w:t xml:space="preserve">Author(s) (Last Name, First Name and middle, abbreviation). Title of presentation (only first word capitalizes). </w:t>
      </w:r>
      <w:r w:rsidRPr="0051386F">
        <w:rPr>
          <w:rFonts w:asciiTheme="majorBidi" w:hAnsiTheme="majorBidi" w:cstheme="majorBidi"/>
          <w:i/>
          <w:iCs/>
          <w:color w:val="000000"/>
          <w:sz w:val="20"/>
        </w:rPr>
        <w:t>Conference Title</w:t>
      </w:r>
      <w:r w:rsidRPr="0051386F">
        <w:rPr>
          <w:rFonts w:asciiTheme="majorBidi" w:hAnsiTheme="majorBidi" w:cstheme="majorBidi"/>
          <w:color w:val="000000"/>
          <w:sz w:val="20"/>
        </w:rPr>
        <w:t xml:space="preserve"> (Each word capitalizes and italicized), Organization, City and Country, page no., Day Mo, Year.</w:t>
      </w:r>
    </w:p>
    <w:p w14:paraId="4E12902C" w14:textId="77777777" w:rsidR="0051386F" w:rsidRPr="0051386F" w:rsidRDefault="0051386F" w:rsidP="0051386F">
      <w:pPr>
        <w:shd w:val="clear" w:color="auto" w:fill="FFFFFF"/>
        <w:rPr>
          <w:rFonts w:asciiTheme="majorBidi" w:hAnsiTheme="majorBidi" w:cstheme="majorBidi"/>
          <w:color w:val="000000"/>
          <w:sz w:val="20"/>
        </w:rPr>
      </w:pPr>
    </w:p>
    <w:p w14:paraId="3931D588" w14:textId="77777777" w:rsidR="0051386F" w:rsidRPr="0051386F" w:rsidRDefault="0051386F" w:rsidP="0051386F">
      <w:pPr>
        <w:pStyle w:val="ListParagraph"/>
        <w:numPr>
          <w:ilvl w:val="0"/>
          <w:numId w:val="26"/>
        </w:numPr>
        <w:shd w:val="clear" w:color="auto" w:fill="FFFFFF"/>
        <w:ind w:left="426" w:hanging="426"/>
        <w:rPr>
          <w:rFonts w:asciiTheme="majorBidi" w:hAnsiTheme="majorBidi" w:cstheme="majorBidi"/>
          <w:color w:val="000000"/>
          <w:sz w:val="20"/>
        </w:rPr>
      </w:pPr>
      <w:r w:rsidRPr="0051386F">
        <w:rPr>
          <w:rFonts w:asciiTheme="majorBidi" w:hAnsiTheme="majorBidi" w:cstheme="majorBidi"/>
          <w:color w:val="000000"/>
          <w:sz w:val="20"/>
        </w:rPr>
        <w:t xml:space="preserve">Ishak M., Tahseen T.A. Tahseen, Rahman M.M., Kamaluddin M.R. The low–speed open circuit wind tunnel. </w:t>
      </w:r>
      <w:r w:rsidRPr="0051386F">
        <w:rPr>
          <w:rFonts w:asciiTheme="majorBidi" w:hAnsiTheme="majorBidi" w:cstheme="majorBidi"/>
          <w:i/>
          <w:iCs/>
          <w:color w:val="000000"/>
          <w:sz w:val="20"/>
        </w:rPr>
        <w:t>International Conference and Exposition on Invention of Institutions of Higher Learning (PECIPTA13)</w:t>
      </w:r>
      <w:r w:rsidRPr="0051386F">
        <w:rPr>
          <w:rFonts w:asciiTheme="majorBidi" w:hAnsiTheme="majorBidi" w:cstheme="majorBidi"/>
          <w:color w:val="000000"/>
          <w:sz w:val="20"/>
        </w:rPr>
        <w:t xml:space="preserve">, Kuala </w:t>
      </w:r>
      <w:r w:rsidRPr="0051386F">
        <w:rPr>
          <w:rFonts w:asciiTheme="majorBidi" w:hAnsiTheme="majorBidi" w:cstheme="majorBidi"/>
          <w:color w:val="000000"/>
          <w:sz w:val="20"/>
        </w:rPr>
        <w:t>Lumpur Convention Centre, Kuala Lumpur, Malaysia, p. 25-34, November 7th–9th, 2013.</w:t>
      </w:r>
    </w:p>
    <w:p w14:paraId="7FC24BC8" w14:textId="2C29894A" w:rsidR="0051386F" w:rsidRPr="0051386F" w:rsidRDefault="00284013" w:rsidP="0051386F">
      <w:pPr>
        <w:shd w:val="clear" w:color="auto" w:fill="FFFFFF"/>
        <w:spacing w:before="240" w:after="240"/>
        <w:rPr>
          <w:rFonts w:asciiTheme="majorBidi" w:hAnsiTheme="majorBidi" w:cstheme="majorBidi"/>
          <w:color w:val="000000"/>
          <w:sz w:val="20"/>
        </w:rPr>
      </w:pPr>
      <w:r w:rsidRPr="00284013">
        <w:rPr>
          <w:rFonts w:asciiTheme="majorBidi" w:hAnsiTheme="majorBidi" w:cstheme="majorBidi"/>
          <w:b/>
          <w:bCs/>
          <w:color w:val="000000"/>
          <w:sz w:val="20"/>
        </w:rPr>
        <w:t xml:space="preserve">Reference to </w:t>
      </w:r>
      <w:r>
        <w:rPr>
          <w:rFonts w:asciiTheme="majorBidi" w:hAnsiTheme="majorBidi" w:cstheme="majorBidi"/>
          <w:b/>
          <w:bCs/>
          <w:color w:val="000000"/>
          <w:sz w:val="20"/>
        </w:rPr>
        <w:t xml:space="preserve">a </w:t>
      </w:r>
      <w:r w:rsidR="0051386F" w:rsidRPr="0051386F">
        <w:rPr>
          <w:rFonts w:asciiTheme="majorBidi" w:hAnsiTheme="majorBidi" w:cstheme="majorBidi"/>
          <w:b/>
          <w:bCs/>
          <w:color w:val="000000"/>
          <w:sz w:val="20"/>
        </w:rPr>
        <w:t>Dissertation or Thesis</w:t>
      </w:r>
    </w:p>
    <w:p w14:paraId="5BE2420C" w14:textId="77777777" w:rsidR="0051386F" w:rsidRPr="0051386F" w:rsidRDefault="0051386F" w:rsidP="0051386F">
      <w:pPr>
        <w:shd w:val="clear" w:color="auto" w:fill="FFFFFF"/>
        <w:spacing w:before="240"/>
        <w:rPr>
          <w:rFonts w:asciiTheme="majorBidi" w:hAnsiTheme="majorBidi" w:cstheme="majorBidi"/>
          <w:i/>
          <w:iCs/>
          <w:color w:val="000000"/>
          <w:sz w:val="20"/>
        </w:rPr>
      </w:pPr>
      <w:r w:rsidRPr="0051386F">
        <w:rPr>
          <w:rFonts w:asciiTheme="majorBidi" w:hAnsiTheme="majorBidi" w:cstheme="majorBidi"/>
          <w:color w:val="000000"/>
          <w:sz w:val="20"/>
        </w:rPr>
        <w:t xml:space="preserve">Author (Last Name, First Name and middle, abbreviation). </w:t>
      </w:r>
      <w:r w:rsidRPr="0051386F">
        <w:rPr>
          <w:rFonts w:asciiTheme="majorBidi" w:hAnsiTheme="majorBidi" w:cstheme="majorBidi"/>
          <w:i/>
          <w:iCs/>
          <w:color w:val="000000"/>
          <w:sz w:val="20"/>
        </w:rPr>
        <w:t>Title dissertation/thesis</w:t>
      </w:r>
      <w:r w:rsidRPr="0051386F">
        <w:rPr>
          <w:rFonts w:asciiTheme="majorBidi" w:hAnsiTheme="majorBidi" w:cstheme="majorBidi"/>
          <w:color w:val="000000"/>
          <w:sz w:val="20"/>
        </w:rPr>
        <w:t xml:space="preserve"> (only first word capitalizes). (degree), Institution granting the degree, City and Country, Year.</w:t>
      </w:r>
    </w:p>
    <w:p w14:paraId="0C3EF59D" w14:textId="77777777" w:rsidR="0051386F" w:rsidRPr="0051386F" w:rsidRDefault="0051386F" w:rsidP="0051386F">
      <w:pPr>
        <w:pStyle w:val="ListParagraph"/>
        <w:numPr>
          <w:ilvl w:val="0"/>
          <w:numId w:val="26"/>
        </w:numPr>
        <w:shd w:val="clear" w:color="auto" w:fill="FFFFFF"/>
        <w:ind w:left="426" w:hanging="426"/>
        <w:rPr>
          <w:rFonts w:asciiTheme="majorBidi" w:hAnsiTheme="majorBidi" w:cstheme="majorBidi"/>
          <w:color w:val="000000"/>
          <w:sz w:val="20"/>
        </w:rPr>
      </w:pPr>
      <w:r w:rsidRPr="0051386F">
        <w:rPr>
          <w:rFonts w:asciiTheme="majorBidi" w:hAnsiTheme="majorBidi" w:cstheme="majorBidi"/>
          <w:color w:val="000000"/>
          <w:sz w:val="20"/>
        </w:rPr>
        <w:t xml:space="preserve">Ram A.K.G. </w:t>
      </w:r>
      <w:r w:rsidRPr="0051386F">
        <w:rPr>
          <w:rFonts w:asciiTheme="majorBidi" w:hAnsiTheme="majorBidi" w:cstheme="majorBidi"/>
          <w:i/>
          <w:iCs/>
          <w:color w:val="000000"/>
          <w:sz w:val="20"/>
        </w:rPr>
        <w:t>Design and optimization of additively manufactured heat sink and heat spreader for microelectronics cooling</w:t>
      </w:r>
      <w:r w:rsidRPr="0051386F">
        <w:rPr>
          <w:rFonts w:asciiTheme="majorBidi" w:hAnsiTheme="majorBidi" w:cstheme="majorBidi"/>
          <w:color w:val="000000"/>
          <w:sz w:val="20"/>
        </w:rPr>
        <w:t xml:space="preserve">. (MSc. Thesis), The University of Texas at Arlington, USA, 2019.  </w:t>
      </w:r>
    </w:p>
    <w:p w14:paraId="6661385D" w14:textId="77777777" w:rsidR="0051386F" w:rsidRPr="0051386F" w:rsidRDefault="0051386F" w:rsidP="0051386F">
      <w:pPr>
        <w:pStyle w:val="ListParagraph"/>
        <w:numPr>
          <w:ilvl w:val="0"/>
          <w:numId w:val="26"/>
        </w:numPr>
        <w:shd w:val="clear" w:color="auto" w:fill="FFFFFF"/>
        <w:ind w:left="426" w:hanging="426"/>
        <w:rPr>
          <w:rFonts w:asciiTheme="majorBidi" w:hAnsiTheme="majorBidi" w:cstheme="majorBidi"/>
          <w:color w:val="000000"/>
          <w:sz w:val="20"/>
        </w:rPr>
      </w:pPr>
      <w:r w:rsidRPr="0051386F">
        <w:rPr>
          <w:rFonts w:asciiTheme="majorBidi" w:hAnsiTheme="majorBidi" w:cstheme="majorBidi"/>
          <w:color w:val="000000"/>
          <w:sz w:val="20"/>
        </w:rPr>
        <w:t xml:space="preserve">Tahseen T.A. </w:t>
      </w:r>
      <w:r w:rsidRPr="0051386F">
        <w:rPr>
          <w:rFonts w:asciiTheme="majorBidi" w:hAnsiTheme="majorBidi" w:cstheme="majorBidi"/>
          <w:i/>
          <w:iCs/>
          <w:color w:val="000000"/>
          <w:sz w:val="20"/>
        </w:rPr>
        <w:t xml:space="preserve">Optimal geometric arrangement of </w:t>
      </w:r>
      <w:proofErr w:type="spellStart"/>
      <w:r w:rsidRPr="0051386F">
        <w:rPr>
          <w:rFonts w:asciiTheme="majorBidi" w:hAnsiTheme="majorBidi" w:cstheme="majorBidi"/>
          <w:i/>
          <w:iCs/>
          <w:color w:val="000000"/>
          <w:sz w:val="20"/>
        </w:rPr>
        <w:t>unfinned</w:t>
      </w:r>
      <w:proofErr w:type="spellEnd"/>
      <w:r w:rsidRPr="0051386F">
        <w:rPr>
          <w:rFonts w:asciiTheme="majorBidi" w:hAnsiTheme="majorBidi" w:cstheme="majorBidi"/>
          <w:i/>
          <w:iCs/>
          <w:color w:val="000000"/>
          <w:sz w:val="20"/>
        </w:rPr>
        <w:t xml:space="preserve"> and finned flat tube heat exchangers under laminar forced convection</w:t>
      </w:r>
      <w:r w:rsidRPr="0051386F">
        <w:rPr>
          <w:rFonts w:asciiTheme="majorBidi" w:hAnsiTheme="majorBidi" w:cstheme="majorBidi"/>
          <w:color w:val="000000"/>
          <w:sz w:val="20"/>
        </w:rPr>
        <w:t xml:space="preserve">. (Ph.D. Thesis), </w:t>
      </w:r>
      <w:proofErr w:type="spellStart"/>
      <w:r w:rsidRPr="0051386F">
        <w:rPr>
          <w:rFonts w:asciiTheme="majorBidi" w:hAnsiTheme="majorBidi" w:cstheme="majorBidi"/>
          <w:color w:val="000000"/>
          <w:sz w:val="20"/>
        </w:rPr>
        <w:t>Universiti</w:t>
      </w:r>
      <w:proofErr w:type="spellEnd"/>
      <w:r w:rsidRPr="0051386F">
        <w:rPr>
          <w:rFonts w:asciiTheme="majorBidi" w:hAnsiTheme="majorBidi" w:cstheme="majorBidi"/>
          <w:color w:val="000000"/>
          <w:sz w:val="20"/>
        </w:rPr>
        <w:t xml:space="preserve"> Malaysia Pahang, Pahang, Malaysia, 2014.</w:t>
      </w:r>
    </w:p>
    <w:p w14:paraId="3ABC27B2" w14:textId="2680D22B" w:rsidR="0051386F" w:rsidRPr="0051386F" w:rsidRDefault="00284013" w:rsidP="0051386F">
      <w:pPr>
        <w:shd w:val="clear" w:color="auto" w:fill="FFFFFF"/>
        <w:spacing w:before="240" w:after="240"/>
        <w:rPr>
          <w:rFonts w:asciiTheme="majorBidi" w:hAnsiTheme="majorBidi" w:cstheme="majorBidi"/>
          <w:sz w:val="20"/>
          <w:lang w:bidi="ar-IQ"/>
        </w:rPr>
      </w:pPr>
      <w:r w:rsidRPr="00284013">
        <w:rPr>
          <w:rFonts w:asciiTheme="majorBidi" w:hAnsiTheme="majorBidi" w:cstheme="majorBidi"/>
          <w:b/>
          <w:bCs/>
          <w:color w:val="000000"/>
          <w:sz w:val="20"/>
        </w:rPr>
        <w:t xml:space="preserve">Reference to </w:t>
      </w:r>
      <w:r>
        <w:rPr>
          <w:rFonts w:asciiTheme="majorBidi" w:hAnsiTheme="majorBidi" w:cstheme="majorBidi"/>
          <w:b/>
          <w:bCs/>
          <w:color w:val="000000"/>
          <w:sz w:val="20"/>
        </w:rPr>
        <w:t xml:space="preserve">a </w:t>
      </w:r>
      <w:r w:rsidR="0051386F" w:rsidRPr="0051386F">
        <w:rPr>
          <w:rFonts w:asciiTheme="majorBidi" w:hAnsiTheme="majorBidi" w:cstheme="majorBidi"/>
          <w:b/>
          <w:bCs/>
          <w:color w:val="000000"/>
          <w:sz w:val="20"/>
        </w:rPr>
        <w:t>Manual</w:t>
      </w:r>
    </w:p>
    <w:p w14:paraId="5F4B9E52" w14:textId="77777777" w:rsidR="0051386F" w:rsidRPr="0051386F" w:rsidRDefault="0051386F" w:rsidP="0051386F">
      <w:pPr>
        <w:rPr>
          <w:rFonts w:asciiTheme="majorBidi" w:hAnsiTheme="majorBidi" w:cstheme="majorBidi"/>
          <w:sz w:val="20"/>
          <w:lang w:bidi="ar-IQ"/>
        </w:rPr>
      </w:pPr>
      <w:r w:rsidRPr="0051386F">
        <w:rPr>
          <w:rFonts w:asciiTheme="majorBidi" w:hAnsiTheme="majorBidi" w:cstheme="majorBidi"/>
          <w:sz w:val="20"/>
          <w:lang w:bidi="ar-IQ"/>
        </w:rPr>
        <w:t xml:space="preserve">Name of corporate Entity. </w:t>
      </w:r>
      <w:r w:rsidRPr="0051386F">
        <w:rPr>
          <w:rFonts w:asciiTheme="majorBidi" w:hAnsiTheme="majorBidi" w:cstheme="majorBidi"/>
          <w:i/>
          <w:iCs/>
          <w:sz w:val="20"/>
          <w:lang w:bidi="ar-IQ"/>
        </w:rPr>
        <w:t>Title of Manual in the case</w:t>
      </w:r>
      <w:r w:rsidRPr="0051386F">
        <w:rPr>
          <w:rFonts w:asciiTheme="majorBidi" w:hAnsiTheme="majorBidi" w:cstheme="majorBidi"/>
          <w:sz w:val="20"/>
          <w:lang w:bidi="ar-IQ"/>
        </w:rPr>
        <w:t>. (Edition, optional), Organization name, City or Country, year, URL (Optional)</w:t>
      </w:r>
      <w:r w:rsidRPr="0051386F">
        <w:rPr>
          <w:rFonts w:asciiTheme="majorBidi" w:hAnsiTheme="majorBidi" w:cstheme="majorBidi"/>
          <w:sz w:val="20"/>
          <w:rtl/>
          <w:lang w:bidi="ar-IQ"/>
        </w:rPr>
        <w:t>.</w:t>
      </w:r>
    </w:p>
    <w:p w14:paraId="730594A4" w14:textId="77777777" w:rsidR="0051386F" w:rsidRPr="0051386F" w:rsidRDefault="0051386F" w:rsidP="0051386F">
      <w:pPr>
        <w:pStyle w:val="ListParagraph"/>
        <w:numPr>
          <w:ilvl w:val="0"/>
          <w:numId w:val="26"/>
        </w:numPr>
        <w:shd w:val="clear" w:color="auto" w:fill="FFFFFF"/>
        <w:ind w:left="567" w:hanging="567"/>
        <w:jc w:val="left"/>
        <w:rPr>
          <w:rFonts w:asciiTheme="majorBidi" w:hAnsiTheme="majorBidi" w:cstheme="majorBidi"/>
          <w:sz w:val="20"/>
          <w:lang w:bidi="ar-IQ"/>
        </w:rPr>
      </w:pPr>
      <w:r w:rsidRPr="0051386F">
        <w:rPr>
          <w:rFonts w:asciiTheme="majorBidi" w:hAnsiTheme="majorBidi" w:cstheme="majorBidi"/>
          <w:color w:val="000000"/>
          <w:sz w:val="20"/>
        </w:rPr>
        <w:t>Remington</w:t>
      </w:r>
      <w:r w:rsidRPr="0051386F">
        <w:rPr>
          <w:rFonts w:asciiTheme="majorBidi" w:hAnsiTheme="majorBidi" w:cstheme="majorBidi"/>
          <w:sz w:val="20"/>
          <w:lang w:bidi="ar-IQ"/>
        </w:rPr>
        <w:t xml:space="preserve"> Rand. </w:t>
      </w:r>
      <w:r w:rsidRPr="0051386F">
        <w:rPr>
          <w:rFonts w:asciiTheme="majorBidi" w:hAnsiTheme="majorBidi" w:cstheme="majorBidi"/>
          <w:i/>
          <w:iCs/>
          <w:sz w:val="20"/>
          <w:lang w:bidi="ar-IQ"/>
        </w:rPr>
        <w:t>Remington Monarch Portable Instruction Manual</w:t>
      </w:r>
      <w:r w:rsidRPr="0051386F">
        <w:rPr>
          <w:rFonts w:asciiTheme="majorBidi" w:hAnsiTheme="majorBidi" w:cstheme="majorBidi"/>
          <w:sz w:val="20"/>
          <w:lang w:bidi="ar-IQ"/>
        </w:rPr>
        <w:t>. Remington Rand, New York City, 1960</w:t>
      </w:r>
      <w:r w:rsidRPr="0051386F">
        <w:rPr>
          <w:rFonts w:asciiTheme="majorBidi" w:hAnsiTheme="majorBidi" w:cstheme="majorBidi"/>
          <w:sz w:val="20"/>
          <w:rtl/>
          <w:lang w:bidi="ar-IQ"/>
        </w:rPr>
        <w:t>.</w:t>
      </w:r>
    </w:p>
    <w:p w14:paraId="38244426" w14:textId="77777777" w:rsidR="0051386F" w:rsidRPr="0051386F" w:rsidRDefault="0051386F" w:rsidP="0051386F">
      <w:pPr>
        <w:pStyle w:val="ListParagraph"/>
        <w:numPr>
          <w:ilvl w:val="0"/>
          <w:numId w:val="26"/>
        </w:numPr>
        <w:shd w:val="clear" w:color="auto" w:fill="FFFFFF"/>
        <w:ind w:left="567" w:hanging="567"/>
        <w:jc w:val="left"/>
        <w:rPr>
          <w:rFonts w:asciiTheme="majorBidi" w:hAnsiTheme="majorBidi" w:cstheme="majorBidi"/>
          <w:sz w:val="20"/>
          <w:lang w:bidi="ar-IQ"/>
        </w:rPr>
      </w:pPr>
      <w:r w:rsidRPr="0051386F">
        <w:rPr>
          <w:rFonts w:asciiTheme="majorBidi" w:hAnsiTheme="majorBidi" w:cstheme="majorBidi"/>
          <w:color w:val="000000"/>
          <w:sz w:val="20"/>
        </w:rPr>
        <w:t>AISC</w:t>
      </w:r>
      <w:r w:rsidRPr="0051386F">
        <w:rPr>
          <w:rFonts w:asciiTheme="majorBidi" w:hAnsiTheme="majorBidi" w:cstheme="majorBidi"/>
          <w:sz w:val="20"/>
          <w:lang w:bidi="ar-IQ"/>
        </w:rPr>
        <w:t xml:space="preserve">. </w:t>
      </w:r>
      <w:r w:rsidRPr="0051386F">
        <w:rPr>
          <w:rFonts w:asciiTheme="majorBidi" w:hAnsiTheme="majorBidi" w:cstheme="majorBidi"/>
          <w:i/>
          <w:iCs/>
          <w:sz w:val="20"/>
          <w:lang w:bidi="ar-IQ"/>
        </w:rPr>
        <w:t>Steel Construction Manual</w:t>
      </w:r>
      <w:r w:rsidRPr="0051386F">
        <w:rPr>
          <w:rFonts w:asciiTheme="majorBidi" w:hAnsiTheme="majorBidi" w:cstheme="majorBidi"/>
          <w:sz w:val="20"/>
          <w:lang w:bidi="ar-IQ"/>
        </w:rPr>
        <w:t>. (14</w:t>
      </w:r>
      <w:r w:rsidRPr="0051386F">
        <w:rPr>
          <w:rFonts w:asciiTheme="majorBidi" w:hAnsiTheme="majorBidi" w:cstheme="majorBidi"/>
          <w:sz w:val="20"/>
          <w:vertAlign w:val="superscript"/>
          <w:lang w:bidi="ar-IQ"/>
        </w:rPr>
        <w:t>th</w:t>
      </w:r>
      <w:r w:rsidRPr="0051386F">
        <w:rPr>
          <w:rFonts w:asciiTheme="majorBidi" w:hAnsiTheme="majorBidi" w:cstheme="majorBidi"/>
          <w:sz w:val="20"/>
          <w:lang w:bidi="ar-IQ"/>
        </w:rPr>
        <w:t xml:space="preserve"> edition), American Institute of Steel Construction, USA, 2007.</w:t>
      </w:r>
    </w:p>
    <w:p w14:paraId="62574749" w14:textId="77777777" w:rsidR="0051386F" w:rsidRPr="0051386F" w:rsidRDefault="0051386F" w:rsidP="0051386F">
      <w:pPr>
        <w:pStyle w:val="ListParagraph"/>
        <w:numPr>
          <w:ilvl w:val="0"/>
          <w:numId w:val="26"/>
        </w:numPr>
        <w:shd w:val="clear" w:color="auto" w:fill="FFFFFF"/>
        <w:ind w:left="567" w:hanging="567"/>
        <w:jc w:val="left"/>
        <w:rPr>
          <w:rFonts w:asciiTheme="majorBidi" w:hAnsiTheme="majorBidi" w:cstheme="majorBidi"/>
          <w:sz w:val="20"/>
          <w:lang w:bidi="ar-IQ"/>
        </w:rPr>
      </w:pPr>
      <w:r w:rsidRPr="0051386F">
        <w:rPr>
          <w:rFonts w:asciiTheme="majorBidi" w:hAnsiTheme="majorBidi" w:cstheme="majorBidi"/>
          <w:color w:val="000000"/>
          <w:sz w:val="20"/>
        </w:rPr>
        <w:t>KSCE</w:t>
      </w:r>
      <w:r w:rsidRPr="0051386F">
        <w:rPr>
          <w:rFonts w:asciiTheme="majorBidi" w:hAnsiTheme="majorBidi" w:cstheme="majorBidi"/>
          <w:sz w:val="20"/>
          <w:lang w:bidi="ar-IQ"/>
        </w:rPr>
        <w:t xml:space="preserve"> Committee. </w:t>
      </w:r>
      <w:r w:rsidRPr="0051386F">
        <w:rPr>
          <w:rFonts w:asciiTheme="majorBidi" w:hAnsiTheme="majorBidi" w:cstheme="majorBidi"/>
          <w:i/>
          <w:iCs/>
          <w:sz w:val="20"/>
          <w:lang w:bidi="ar-IQ"/>
        </w:rPr>
        <w:t>Korean Highway Bridge Specifications</w:t>
      </w:r>
      <w:r w:rsidRPr="0051386F">
        <w:rPr>
          <w:rFonts w:asciiTheme="majorBidi" w:hAnsiTheme="majorBidi" w:cstheme="majorBidi"/>
          <w:sz w:val="20"/>
          <w:lang w:bidi="ar-IQ"/>
        </w:rPr>
        <w:t>; Ministry of Construction and</w:t>
      </w:r>
    </w:p>
    <w:p w14:paraId="6D015681" w14:textId="71C28769" w:rsidR="0051386F" w:rsidRPr="0051386F" w:rsidRDefault="00284013" w:rsidP="0051386F">
      <w:pPr>
        <w:shd w:val="clear" w:color="auto" w:fill="FFFFFF"/>
        <w:spacing w:before="240" w:after="240"/>
        <w:rPr>
          <w:rFonts w:asciiTheme="majorBidi" w:hAnsiTheme="majorBidi" w:cstheme="majorBidi"/>
          <w:b/>
          <w:bCs/>
          <w:color w:val="000000"/>
          <w:sz w:val="20"/>
        </w:rPr>
      </w:pPr>
      <w:r w:rsidRPr="00284013">
        <w:rPr>
          <w:rFonts w:asciiTheme="majorBidi" w:hAnsiTheme="majorBidi" w:cstheme="majorBidi"/>
          <w:b/>
          <w:bCs/>
          <w:color w:val="000000"/>
          <w:sz w:val="20"/>
        </w:rPr>
        <w:t xml:space="preserve">Reference to </w:t>
      </w:r>
      <w:r>
        <w:rPr>
          <w:rFonts w:asciiTheme="majorBidi" w:hAnsiTheme="majorBidi" w:cstheme="majorBidi"/>
          <w:b/>
          <w:bCs/>
          <w:color w:val="000000"/>
          <w:sz w:val="20"/>
        </w:rPr>
        <w:t xml:space="preserve">a </w:t>
      </w:r>
      <w:r w:rsidR="0051386F" w:rsidRPr="0051386F">
        <w:rPr>
          <w:rFonts w:asciiTheme="majorBidi" w:hAnsiTheme="majorBidi" w:cstheme="majorBidi"/>
          <w:b/>
          <w:bCs/>
          <w:color w:val="000000"/>
          <w:sz w:val="20"/>
        </w:rPr>
        <w:t>Patent</w:t>
      </w:r>
    </w:p>
    <w:p w14:paraId="6760770A" w14:textId="77777777" w:rsidR="0051386F" w:rsidRPr="0051386F" w:rsidRDefault="0051386F" w:rsidP="0051386F">
      <w:pPr>
        <w:shd w:val="clear" w:color="auto" w:fill="FFFFFF"/>
        <w:jc w:val="left"/>
        <w:rPr>
          <w:rFonts w:asciiTheme="majorBidi" w:hAnsiTheme="majorBidi" w:cstheme="majorBidi"/>
          <w:color w:val="000000"/>
          <w:sz w:val="20"/>
        </w:rPr>
      </w:pPr>
      <w:r w:rsidRPr="0051386F">
        <w:rPr>
          <w:rFonts w:asciiTheme="majorBidi" w:hAnsiTheme="majorBidi" w:cstheme="majorBidi"/>
          <w:color w:val="000000"/>
          <w:sz w:val="20"/>
        </w:rPr>
        <w:t>Authors (Last Name, First Name and middle, abbreviation).</w:t>
      </w:r>
      <w:r w:rsidRPr="0051386F">
        <w:rPr>
          <w:rFonts w:asciiTheme="majorBidi" w:hAnsiTheme="majorBidi" w:cstheme="majorBidi"/>
          <w:b/>
          <w:bCs/>
          <w:color w:val="000000"/>
          <w:sz w:val="20"/>
        </w:rPr>
        <w:t xml:space="preserve"> </w:t>
      </w:r>
      <w:r w:rsidRPr="0051386F">
        <w:rPr>
          <w:rFonts w:asciiTheme="majorBidi" w:hAnsiTheme="majorBidi" w:cstheme="majorBidi"/>
          <w:i/>
          <w:iCs/>
          <w:color w:val="000000"/>
          <w:sz w:val="20"/>
        </w:rPr>
        <w:t>Patent title</w:t>
      </w:r>
      <w:r w:rsidRPr="0051386F">
        <w:rPr>
          <w:rFonts w:asciiTheme="majorBidi" w:hAnsiTheme="majorBidi" w:cstheme="majorBidi"/>
          <w:color w:val="000000"/>
          <w:sz w:val="20"/>
        </w:rPr>
        <w:t xml:space="preserve"> (only first word capitalizes). Country, Patent no., Year, Page no. </w:t>
      </w:r>
    </w:p>
    <w:p w14:paraId="7AC3B54A" w14:textId="77777777" w:rsidR="0051386F" w:rsidRPr="0051386F" w:rsidRDefault="0051386F" w:rsidP="0051386F">
      <w:pPr>
        <w:shd w:val="clear" w:color="auto" w:fill="FFFFFF"/>
        <w:rPr>
          <w:rFonts w:asciiTheme="majorBidi" w:hAnsiTheme="majorBidi" w:cstheme="majorBidi"/>
          <w:color w:val="000000"/>
          <w:sz w:val="20"/>
        </w:rPr>
      </w:pPr>
    </w:p>
    <w:p w14:paraId="410EBEFC" w14:textId="77777777" w:rsidR="0051386F" w:rsidRPr="0051386F" w:rsidRDefault="0051386F" w:rsidP="002D5F6D">
      <w:pPr>
        <w:pStyle w:val="ListParagraph"/>
        <w:numPr>
          <w:ilvl w:val="0"/>
          <w:numId w:val="26"/>
        </w:numPr>
        <w:shd w:val="clear" w:color="auto" w:fill="FFFFFF"/>
        <w:ind w:left="426" w:hanging="426"/>
        <w:rPr>
          <w:rFonts w:asciiTheme="majorBidi" w:hAnsiTheme="majorBidi" w:cstheme="majorBidi"/>
          <w:color w:val="000000"/>
          <w:sz w:val="20"/>
        </w:rPr>
      </w:pPr>
      <w:r w:rsidRPr="0051386F">
        <w:rPr>
          <w:rFonts w:asciiTheme="majorBidi" w:hAnsiTheme="majorBidi" w:cstheme="majorBidi"/>
          <w:color w:val="000000"/>
          <w:sz w:val="20"/>
        </w:rPr>
        <w:t xml:space="preserve">Trainham T. A., Hoertz P. G., Bonino C. A., Newman J. S. </w:t>
      </w:r>
      <w:r w:rsidRPr="0051386F">
        <w:rPr>
          <w:rFonts w:asciiTheme="majorBidi" w:hAnsiTheme="majorBidi" w:cstheme="majorBidi"/>
          <w:i/>
          <w:iCs/>
          <w:color w:val="000000"/>
          <w:sz w:val="20"/>
        </w:rPr>
        <w:t>Particulate heat transfer fluid and related system and method</w:t>
      </w:r>
      <w:r w:rsidRPr="0051386F">
        <w:rPr>
          <w:rFonts w:asciiTheme="majorBidi" w:hAnsiTheme="majorBidi" w:cstheme="majorBidi"/>
          <w:color w:val="000000"/>
          <w:sz w:val="20"/>
        </w:rPr>
        <w:t>, USA, Patent no. US 9651313 B2, 2017, pp. 1-47.</w:t>
      </w:r>
    </w:p>
    <w:p w14:paraId="6DC1A0FC" w14:textId="6357B6AB" w:rsidR="0051386F" w:rsidRPr="0051386F" w:rsidRDefault="00284013" w:rsidP="0051386F">
      <w:pPr>
        <w:shd w:val="clear" w:color="auto" w:fill="FFFFFF"/>
        <w:spacing w:before="240" w:after="240"/>
        <w:rPr>
          <w:rFonts w:asciiTheme="majorBidi" w:hAnsiTheme="majorBidi" w:cstheme="majorBidi"/>
          <w:b/>
          <w:bCs/>
          <w:color w:val="000000"/>
          <w:sz w:val="20"/>
        </w:rPr>
      </w:pPr>
      <w:r w:rsidRPr="00284013">
        <w:rPr>
          <w:rFonts w:asciiTheme="majorBidi" w:hAnsiTheme="majorBidi" w:cstheme="majorBidi"/>
          <w:b/>
          <w:bCs/>
          <w:color w:val="000000"/>
          <w:sz w:val="20"/>
        </w:rPr>
        <w:t xml:space="preserve">Reference to </w:t>
      </w:r>
      <w:r>
        <w:rPr>
          <w:rFonts w:asciiTheme="majorBidi" w:hAnsiTheme="majorBidi" w:cstheme="majorBidi"/>
          <w:b/>
          <w:bCs/>
          <w:color w:val="000000"/>
          <w:sz w:val="20"/>
        </w:rPr>
        <w:t xml:space="preserve">a </w:t>
      </w:r>
      <w:r w:rsidR="0051386F" w:rsidRPr="0051386F">
        <w:rPr>
          <w:rFonts w:asciiTheme="majorBidi" w:hAnsiTheme="majorBidi" w:cstheme="majorBidi"/>
          <w:b/>
          <w:bCs/>
          <w:color w:val="000000"/>
          <w:sz w:val="20"/>
        </w:rPr>
        <w:t>Report</w:t>
      </w:r>
    </w:p>
    <w:p w14:paraId="3849E2C7" w14:textId="77777777" w:rsidR="0051386F" w:rsidRPr="0051386F" w:rsidRDefault="0051386F" w:rsidP="0051386F">
      <w:pPr>
        <w:shd w:val="clear" w:color="auto" w:fill="FFFFFF"/>
        <w:jc w:val="left"/>
        <w:rPr>
          <w:rFonts w:asciiTheme="majorBidi" w:hAnsiTheme="majorBidi" w:cstheme="majorBidi"/>
          <w:color w:val="000000"/>
          <w:sz w:val="20"/>
        </w:rPr>
      </w:pPr>
      <w:r w:rsidRPr="0051386F">
        <w:rPr>
          <w:rFonts w:asciiTheme="majorBidi" w:hAnsiTheme="majorBidi" w:cstheme="majorBidi"/>
          <w:color w:val="000000"/>
          <w:sz w:val="20"/>
        </w:rPr>
        <w:t>Authors (Last Name, First Name and middle, abbreviation). </w:t>
      </w:r>
      <w:r w:rsidRPr="0051386F">
        <w:rPr>
          <w:rFonts w:asciiTheme="majorBidi" w:hAnsiTheme="majorBidi" w:cstheme="majorBidi"/>
          <w:i/>
          <w:iCs/>
          <w:color w:val="000000"/>
          <w:sz w:val="20"/>
        </w:rPr>
        <w:t>Report title</w:t>
      </w:r>
      <w:r w:rsidRPr="0051386F">
        <w:rPr>
          <w:rFonts w:asciiTheme="majorBidi" w:hAnsiTheme="majorBidi" w:cstheme="majorBidi"/>
          <w:color w:val="000000"/>
          <w:sz w:val="20"/>
        </w:rPr>
        <w:t xml:space="preserve"> (only first word capitalizes). Publisher, Year published, Page no. </w:t>
      </w:r>
    </w:p>
    <w:p w14:paraId="058DB042" w14:textId="77777777" w:rsidR="0051386F" w:rsidRPr="0051386F" w:rsidRDefault="0051386F" w:rsidP="0051386F">
      <w:pPr>
        <w:shd w:val="clear" w:color="auto" w:fill="FFFFFF"/>
        <w:rPr>
          <w:rFonts w:asciiTheme="majorBidi" w:hAnsiTheme="majorBidi" w:cstheme="majorBidi"/>
          <w:color w:val="000000"/>
          <w:sz w:val="20"/>
        </w:rPr>
      </w:pPr>
    </w:p>
    <w:p w14:paraId="27AF7DCA" w14:textId="77777777" w:rsidR="0051386F" w:rsidRPr="0051386F" w:rsidRDefault="0051386F" w:rsidP="0051386F">
      <w:pPr>
        <w:pStyle w:val="ListParagraph"/>
        <w:numPr>
          <w:ilvl w:val="0"/>
          <w:numId w:val="26"/>
        </w:numPr>
        <w:shd w:val="clear" w:color="auto" w:fill="FFFFFF"/>
        <w:ind w:left="567" w:hanging="567"/>
        <w:rPr>
          <w:rFonts w:asciiTheme="majorBidi" w:hAnsiTheme="majorBidi" w:cstheme="majorBidi"/>
          <w:color w:val="000000"/>
          <w:sz w:val="20"/>
        </w:rPr>
      </w:pPr>
      <w:r w:rsidRPr="0051386F">
        <w:rPr>
          <w:rFonts w:asciiTheme="majorBidi" w:hAnsiTheme="majorBidi" w:cstheme="majorBidi"/>
          <w:color w:val="000000"/>
          <w:sz w:val="20"/>
        </w:rPr>
        <w:t xml:space="preserve">Davids J., Smith D. </w:t>
      </w:r>
      <w:r w:rsidRPr="0051386F">
        <w:rPr>
          <w:rFonts w:asciiTheme="majorBidi" w:hAnsiTheme="majorBidi" w:cstheme="majorBidi"/>
          <w:i/>
          <w:iCs/>
          <w:color w:val="000000"/>
          <w:sz w:val="20"/>
        </w:rPr>
        <w:t>Analysis of constant-velocity joints under high torque</w:t>
      </w:r>
      <w:r w:rsidRPr="0051386F">
        <w:rPr>
          <w:rFonts w:asciiTheme="majorBidi" w:hAnsiTheme="majorBidi" w:cstheme="majorBidi"/>
          <w:color w:val="000000"/>
          <w:sz w:val="20"/>
        </w:rPr>
        <w:t>.  HMSO: London, 1996, pp. 1-8.</w:t>
      </w:r>
    </w:p>
    <w:p w14:paraId="12796F80" w14:textId="2BBF5986" w:rsidR="0051386F" w:rsidRPr="0051386F" w:rsidRDefault="00284013" w:rsidP="0051386F">
      <w:pPr>
        <w:shd w:val="clear" w:color="auto" w:fill="FFFFFF"/>
        <w:spacing w:before="240" w:after="240"/>
        <w:rPr>
          <w:rFonts w:asciiTheme="majorBidi" w:hAnsiTheme="majorBidi" w:cstheme="majorBidi"/>
          <w:b/>
          <w:bCs/>
          <w:color w:val="000000"/>
          <w:sz w:val="20"/>
        </w:rPr>
      </w:pPr>
      <w:r w:rsidRPr="00284013">
        <w:rPr>
          <w:rFonts w:asciiTheme="majorBidi" w:hAnsiTheme="majorBidi" w:cstheme="majorBidi"/>
          <w:b/>
          <w:bCs/>
          <w:color w:val="000000"/>
          <w:sz w:val="20"/>
        </w:rPr>
        <w:t xml:space="preserve">Reference to </w:t>
      </w:r>
      <w:r>
        <w:rPr>
          <w:rFonts w:asciiTheme="majorBidi" w:hAnsiTheme="majorBidi" w:cstheme="majorBidi"/>
          <w:b/>
          <w:bCs/>
          <w:color w:val="000000"/>
          <w:sz w:val="20"/>
        </w:rPr>
        <w:t xml:space="preserve">a </w:t>
      </w:r>
      <w:r w:rsidR="0051386F" w:rsidRPr="0051386F">
        <w:rPr>
          <w:rFonts w:asciiTheme="majorBidi" w:hAnsiTheme="majorBidi" w:cstheme="majorBidi"/>
          <w:b/>
          <w:bCs/>
          <w:color w:val="000000"/>
          <w:sz w:val="20"/>
        </w:rPr>
        <w:t>Web Page</w:t>
      </w:r>
    </w:p>
    <w:p w14:paraId="57B72F0E" w14:textId="77777777" w:rsidR="0051386F" w:rsidRPr="0051386F" w:rsidRDefault="0051386F" w:rsidP="0051386F">
      <w:pPr>
        <w:shd w:val="clear" w:color="auto" w:fill="FFFFFF"/>
        <w:rPr>
          <w:rFonts w:asciiTheme="majorBidi" w:hAnsiTheme="majorBidi" w:cstheme="majorBidi"/>
          <w:color w:val="000000"/>
          <w:sz w:val="20"/>
        </w:rPr>
      </w:pPr>
      <w:r w:rsidRPr="0051386F">
        <w:rPr>
          <w:rFonts w:asciiTheme="majorBidi" w:hAnsiTheme="majorBidi" w:cstheme="majorBidi"/>
          <w:color w:val="000000"/>
          <w:sz w:val="20"/>
        </w:rPr>
        <w:t xml:space="preserve">Authors (Last Name, First Name and middle, abbreviation). </w:t>
      </w:r>
      <w:r w:rsidRPr="0051386F">
        <w:rPr>
          <w:rFonts w:asciiTheme="majorBidi" w:hAnsiTheme="majorBidi" w:cstheme="majorBidi"/>
          <w:i/>
          <w:iCs/>
          <w:color w:val="000000"/>
          <w:sz w:val="20"/>
        </w:rPr>
        <w:t>Title of page</w:t>
      </w:r>
      <w:r w:rsidRPr="0051386F">
        <w:rPr>
          <w:rFonts w:asciiTheme="majorBidi" w:hAnsiTheme="majorBidi" w:cstheme="majorBidi"/>
          <w:color w:val="000000"/>
          <w:sz w:val="20"/>
        </w:rPr>
        <w:t xml:space="preserve"> (only first word capitalizes). Year, website: </w:t>
      </w:r>
      <w:hyperlink r:id="rId19" w:history="1">
        <w:r w:rsidRPr="0051386F">
          <w:rPr>
            <w:rStyle w:val="Hyperlink"/>
            <w:rFonts w:asciiTheme="majorBidi" w:hAnsiTheme="majorBidi" w:cstheme="majorBidi"/>
            <w:sz w:val="20"/>
          </w:rPr>
          <w:t>http://xyxyxyx</w:t>
        </w:r>
      </w:hyperlink>
    </w:p>
    <w:p w14:paraId="299516B6" w14:textId="77777777" w:rsidR="0051386F" w:rsidRPr="0051386F" w:rsidRDefault="0051386F" w:rsidP="0051386F">
      <w:pPr>
        <w:shd w:val="clear" w:color="auto" w:fill="FFFFFF"/>
        <w:rPr>
          <w:rFonts w:asciiTheme="majorBidi" w:hAnsiTheme="majorBidi" w:cstheme="majorBidi"/>
          <w:color w:val="000000"/>
          <w:sz w:val="20"/>
        </w:rPr>
      </w:pPr>
    </w:p>
    <w:p w14:paraId="579509CD" w14:textId="77777777" w:rsidR="0051386F" w:rsidRPr="0051386F" w:rsidRDefault="0051386F" w:rsidP="0051386F">
      <w:pPr>
        <w:pStyle w:val="ListParagraph"/>
        <w:numPr>
          <w:ilvl w:val="0"/>
          <w:numId w:val="26"/>
        </w:numPr>
        <w:shd w:val="clear" w:color="auto" w:fill="FFFFFF"/>
        <w:ind w:left="426" w:hanging="426"/>
        <w:rPr>
          <w:rFonts w:asciiTheme="majorBidi" w:hAnsiTheme="majorBidi" w:cstheme="majorBidi"/>
          <w:color w:val="000000"/>
          <w:sz w:val="20"/>
        </w:rPr>
      </w:pPr>
      <w:r w:rsidRPr="0051386F">
        <w:rPr>
          <w:rFonts w:asciiTheme="majorBidi" w:hAnsiTheme="majorBidi" w:cstheme="majorBidi"/>
          <w:color w:val="000000"/>
          <w:sz w:val="20"/>
        </w:rPr>
        <w:t xml:space="preserve">Tahseen T. A. </w:t>
      </w:r>
      <w:r w:rsidRPr="0051386F">
        <w:rPr>
          <w:rFonts w:asciiTheme="majorBidi" w:hAnsiTheme="majorBidi" w:cstheme="majorBidi"/>
          <w:i/>
          <w:iCs/>
          <w:color w:val="000000"/>
          <w:sz w:val="20"/>
        </w:rPr>
        <w:t>How to write and published the impact factor journals</w:t>
      </w:r>
      <w:r w:rsidRPr="0051386F">
        <w:rPr>
          <w:rFonts w:asciiTheme="majorBidi" w:hAnsiTheme="majorBidi" w:cstheme="majorBidi"/>
          <w:color w:val="000000"/>
          <w:sz w:val="20"/>
        </w:rPr>
        <w:t xml:space="preserve">.  2018, Website: </w:t>
      </w:r>
      <w:hyperlink r:id="rId20" w:history="1">
        <w:r w:rsidRPr="0051386F">
          <w:rPr>
            <w:rFonts w:asciiTheme="majorBidi" w:hAnsiTheme="majorBidi" w:cstheme="majorBidi"/>
            <w:color w:val="0000CC"/>
            <w:sz w:val="20"/>
            <w:u w:val="single"/>
          </w:rPr>
          <w:t>http://en.tu.edu.iq/</w:t>
        </w:r>
      </w:hyperlink>
    </w:p>
    <w:p w14:paraId="01C285E0" w14:textId="77777777" w:rsidR="0051386F" w:rsidRPr="0051386F" w:rsidRDefault="0051386F" w:rsidP="001E593B">
      <w:pPr>
        <w:pStyle w:val="NormalWeb"/>
        <w:shd w:val="clear" w:color="auto" w:fill="FFFFFF"/>
        <w:spacing w:before="0" w:beforeAutospacing="0" w:after="0" w:afterAutospacing="0"/>
        <w:jc w:val="both"/>
        <w:rPr>
          <w:b/>
          <w:bCs/>
          <w:sz w:val="20"/>
          <w:szCs w:val="20"/>
          <w:lang w:val="en-US" w:eastAsia="en-US"/>
        </w:rPr>
      </w:pPr>
    </w:p>
    <w:p w14:paraId="10F729C5" w14:textId="77777777" w:rsidR="0051386F" w:rsidRPr="0051386F" w:rsidRDefault="0051386F" w:rsidP="001E593B">
      <w:pPr>
        <w:pStyle w:val="NormalWeb"/>
        <w:shd w:val="clear" w:color="auto" w:fill="FFFFFF"/>
        <w:spacing w:before="0" w:beforeAutospacing="0" w:after="0" w:afterAutospacing="0"/>
        <w:jc w:val="both"/>
        <w:rPr>
          <w:b/>
          <w:bCs/>
          <w:sz w:val="20"/>
          <w:szCs w:val="20"/>
          <w:lang w:val="en-US" w:eastAsia="en-US"/>
        </w:rPr>
      </w:pPr>
    </w:p>
    <w:p w14:paraId="231EF053" w14:textId="77777777" w:rsidR="00155FAB" w:rsidRPr="00551E4F" w:rsidRDefault="00155FAB" w:rsidP="00155FAB">
      <w:pPr>
        <w:keepNext/>
        <w:autoSpaceDE w:val="0"/>
        <w:autoSpaceDN w:val="0"/>
        <w:spacing w:before="360" w:after="120"/>
        <w:jc w:val="left"/>
        <w:outlineLvl w:val="0"/>
        <w:rPr>
          <w:rFonts w:ascii="Times New Roman" w:hAnsi="Times New Roman"/>
          <w:b/>
          <w:color w:val="0000FF"/>
          <w:kern w:val="28"/>
          <w:sz w:val="20"/>
        </w:rPr>
      </w:pPr>
      <w:r w:rsidRPr="00551E4F">
        <w:rPr>
          <w:rFonts w:ascii="Times New Roman" w:eastAsia="Dotum" w:hAnsi="Times New Roman"/>
          <w:b/>
          <w:color w:val="0000FF"/>
          <w:kern w:val="28"/>
          <w:sz w:val="20"/>
        </w:rPr>
        <w:lastRenderedPageBreak/>
        <w:t>Authors’ information</w:t>
      </w:r>
    </w:p>
    <w:p w14:paraId="74F67378" w14:textId="77777777" w:rsidR="00155FAB" w:rsidRPr="00155FAB" w:rsidRDefault="00155FAB" w:rsidP="00155FAB">
      <w:pPr>
        <w:widowControl w:val="0"/>
        <w:autoSpaceDE w:val="0"/>
        <w:autoSpaceDN w:val="0"/>
        <w:ind w:firstLine="227"/>
        <w:rPr>
          <w:rFonts w:ascii="Times New Roman" w:hAnsi="Times New Roman"/>
          <w:sz w:val="20"/>
        </w:rPr>
      </w:pPr>
      <w:r w:rsidRPr="00155FAB">
        <w:rPr>
          <w:rFonts w:ascii="Times New Roman" w:hAnsi="Times New Roman"/>
          <w:sz w:val="20"/>
        </w:rPr>
        <w:t>The photographs, names, the vitae, the affiliation and the research interests of the authors should be given at the end of the paper.</w:t>
      </w:r>
    </w:p>
    <w:p w14:paraId="2DB8C233" w14:textId="367BC0DE" w:rsidR="00155FAB" w:rsidRPr="00155FAB" w:rsidRDefault="00155FAB" w:rsidP="00155FAB">
      <w:pPr>
        <w:widowControl w:val="0"/>
        <w:autoSpaceDE w:val="0"/>
        <w:autoSpaceDN w:val="0"/>
        <w:ind w:firstLine="227"/>
        <w:rPr>
          <w:rFonts w:ascii="Times New Roman" w:hAnsi="Times New Roman"/>
          <w:sz w:val="20"/>
        </w:rPr>
      </w:pPr>
      <w:r w:rsidRPr="00155FAB">
        <w:rPr>
          <w:rFonts w:ascii="Times New Roman" w:hAnsi="Times New Roman"/>
          <w:sz w:val="20"/>
        </w:rPr>
        <w:t xml:space="preserve">The photo must be </w:t>
      </w:r>
      <w:smartTag w:uri="urn:schemas-microsoft-com:office:smarttags" w:element="metricconverter">
        <w:smartTagPr>
          <w:attr w:name="ProductID" w:val="2.45 cm"/>
        </w:smartTagPr>
        <w:r w:rsidRPr="00155FAB">
          <w:rPr>
            <w:rFonts w:ascii="Times New Roman" w:hAnsi="Times New Roman"/>
            <w:sz w:val="20"/>
          </w:rPr>
          <w:t>2.45 cm</w:t>
        </w:r>
      </w:smartTag>
      <w:r w:rsidRPr="00155FAB">
        <w:rPr>
          <w:rFonts w:ascii="Times New Roman" w:hAnsi="Times New Roman"/>
          <w:sz w:val="20"/>
        </w:rPr>
        <w:t xml:space="preserve"> </w:t>
      </w:r>
      <w:r w:rsidR="002D5F6D">
        <w:rPr>
          <w:rFonts w:ascii="Times New Roman" w:hAnsi="Times New Roman"/>
          <w:sz w:val="20"/>
        </w:rPr>
        <w:t>×</w:t>
      </w:r>
      <w:r w:rsidRPr="00155FAB">
        <w:rPr>
          <w:rFonts w:ascii="Times New Roman" w:hAnsi="Times New Roman"/>
          <w:sz w:val="20"/>
        </w:rPr>
        <w:t xml:space="preserve"> </w:t>
      </w:r>
      <w:smartTag w:uri="urn:schemas-microsoft-com:office:smarttags" w:element="metricconverter">
        <w:smartTagPr>
          <w:attr w:name="ProductID" w:val="2.45 cm"/>
        </w:smartTagPr>
        <w:r w:rsidRPr="00155FAB">
          <w:rPr>
            <w:rFonts w:ascii="Times New Roman" w:hAnsi="Times New Roman"/>
            <w:sz w:val="20"/>
          </w:rPr>
          <w:t>2.45 cm</w:t>
        </w:r>
      </w:smartTag>
      <w:r w:rsidRPr="00155FAB">
        <w:rPr>
          <w:rFonts w:ascii="Times New Roman" w:hAnsi="Times New Roman"/>
          <w:sz w:val="20"/>
        </w:rPr>
        <w:t>. The text (</w:t>
      </w:r>
      <w:smartTag w:uri="urn:schemas-microsoft-com:office:smarttags" w:element="metricconverter">
        <w:smartTagPr>
          <w:attr w:name="ProductID" w:val="8 pt"/>
        </w:smartTagPr>
        <w:r w:rsidRPr="00155FAB">
          <w:rPr>
            <w:rFonts w:ascii="Times New Roman" w:hAnsi="Times New Roman"/>
            <w:sz w:val="20"/>
          </w:rPr>
          <w:t>8 pt</w:t>
        </w:r>
      </w:smartTag>
      <w:r w:rsidRPr="00155FAB">
        <w:rPr>
          <w:rFonts w:ascii="Times New Roman" w:hAnsi="Times New Roman"/>
          <w:sz w:val="20"/>
        </w:rPr>
        <w:t>) wrapping style must be around the frame.</w:t>
      </w:r>
    </w:p>
    <w:p w14:paraId="23FEDEE5" w14:textId="77777777" w:rsidR="00155FAB" w:rsidRPr="00155FAB" w:rsidRDefault="00155FAB" w:rsidP="00155FAB">
      <w:pPr>
        <w:widowControl w:val="0"/>
        <w:autoSpaceDE w:val="0"/>
        <w:autoSpaceDN w:val="0"/>
        <w:spacing w:line="252" w:lineRule="auto"/>
        <w:rPr>
          <w:rFonts w:ascii="Times New Roman" w:hAnsi="Times New Roman"/>
          <w:sz w:val="20"/>
          <w:lang w:val="en-GB"/>
        </w:rPr>
      </w:pPr>
      <w:r w:rsidRPr="00155FAB">
        <w:rPr>
          <w:rFonts w:ascii="Times New Roman" w:hAnsi="Times New Roman"/>
          <w:sz w:val="20"/>
          <w:vertAlign w:val="superscript"/>
          <w:lang w:val="en-GB"/>
        </w:rPr>
        <w:t>1</w:t>
      </w:r>
      <w:r w:rsidRPr="00155FAB">
        <w:rPr>
          <w:rFonts w:ascii="Times New Roman" w:hAnsi="Times New Roman"/>
          <w:sz w:val="20"/>
          <w:lang w:val="en-GB"/>
        </w:rPr>
        <w:t>First author affiliation.</w:t>
      </w:r>
    </w:p>
    <w:p w14:paraId="03B9ABCC" w14:textId="77777777" w:rsidR="00155FAB" w:rsidRPr="00155FAB" w:rsidRDefault="00155FAB" w:rsidP="00155FAB">
      <w:pPr>
        <w:widowControl w:val="0"/>
        <w:autoSpaceDE w:val="0"/>
        <w:autoSpaceDN w:val="0"/>
        <w:spacing w:line="252" w:lineRule="auto"/>
        <w:rPr>
          <w:rFonts w:ascii="Times New Roman" w:hAnsi="Times New Roman"/>
          <w:sz w:val="20"/>
          <w:lang w:val="en-GB"/>
        </w:rPr>
      </w:pPr>
      <w:r w:rsidRPr="00155FAB">
        <w:rPr>
          <w:rFonts w:ascii="Times New Roman" w:hAnsi="Times New Roman"/>
          <w:sz w:val="20"/>
          <w:vertAlign w:val="superscript"/>
          <w:lang w:val="en-GB"/>
        </w:rPr>
        <w:t>2</w:t>
      </w:r>
      <w:r w:rsidRPr="00155FAB">
        <w:rPr>
          <w:rFonts w:ascii="Times New Roman" w:hAnsi="Times New Roman"/>
          <w:sz w:val="20"/>
          <w:lang w:val="en-GB"/>
        </w:rPr>
        <w:t>Second author affiliation.</w:t>
      </w:r>
    </w:p>
    <w:p w14:paraId="050051DB" w14:textId="77777777" w:rsidR="00D3374D" w:rsidRDefault="00155FAB" w:rsidP="00D3374D">
      <w:pPr>
        <w:widowControl w:val="0"/>
        <w:autoSpaceDE w:val="0"/>
        <w:autoSpaceDN w:val="0"/>
        <w:spacing w:line="252" w:lineRule="auto"/>
        <w:rPr>
          <w:rFonts w:ascii="Times New Roman" w:hAnsi="Times New Roman"/>
          <w:sz w:val="20"/>
          <w:lang w:val="en-GB"/>
        </w:rPr>
      </w:pPr>
      <w:r w:rsidRPr="00155FAB">
        <w:rPr>
          <w:rFonts w:ascii="Times New Roman" w:hAnsi="Times New Roman"/>
          <w:sz w:val="20"/>
          <w:vertAlign w:val="superscript"/>
          <w:lang w:val="en-GB"/>
        </w:rPr>
        <w:t>3</w:t>
      </w:r>
      <w:r w:rsidRPr="00155FAB">
        <w:rPr>
          <w:rFonts w:ascii="Times New Roman" w:hAnsi="Times New Roman"/>
          <w:sz w:val="20"/>
          <w:lang w:val="en-GB"/>
        </w:rPr>
        <w:t>Third author affiliation.</w:t>
      </w:r>
    </w:p>
    <w:p w14:paraId="7851007E" w14:textId="77777777" w:rsidR="00155FAB" w:rsidRPr="00155FAB" w:rsidRDefault="00155FAB" w:rsidP="00155FAB">
      <w:pPr>
        <w:widowControl w:val="0"/>
        <w:autoSpaceDE w:val="0"/>
        <w:autoSpaceDN w:val="0"/>
        <w:rPr>
          <w:rFonts w:ascii="Times New Roman" w:hAnsi="Times New Roman"/>
          <w:sz w:val="16"/>
          <w:szCs w:val="16"/>
          <w:lang w:val="en-GB"/>
        </w:rPr>
      </w:pPr>
    </w:p>
    <w:p w14:paraId="568CDBFB" w14:textId="77777777" w:rsidR="00155FAB" w:rsidRPr="00155FAB" w:rsidRDefault="00D3374D" w:rsidP="00155FAB">
      <w:pPr>
        <w:autoSpaceDE w:val="0"/>
        <w:autoSpaceDN w:val="0"/>
        <w:rPr>
          <w:rFonts w:ascii="Times New Roman" w:hAnsi="Times New Roman"/>
          <w:sz w:val="20"/>
        </w:rPr>
      </w:pPr>
      <w:r w:rsidRPr="008D3497">
        <w:rPr>
          <w:rFonts w:ascii="Times New Roman" w:hAnsi="Times New Roman"/>
          <w:noProof/>
          <w:color w:val="0000FF"/>
          <w:sz w:val="20"/>
        </w:rPr>
        <mc:AlternateContent>
          <mc:Choice Requires="wps">
            <w:drawing>
              <wp:anchor distT="0" distB="0" distL="36195" distR="36195" simplePos="0" relativeHeight="251676160" behindDoc="1" locked="0" layoutInCell="1" allowOverlap="1" wp14:anchorId="04182406" wp14:editId="2D2AA604">
                <wp:simplePos x="0" y="0"/>
                <wp:positionH relativeFrom="column">
                  <wp:posOffset>0</wp:posOffset>
                </wp:positionH>
                <wp:positionV relativeFrom="paragraph">
                  <wp:posOffset>47625</wp:posOffset>
                </wp:positionV>
                <wp:extent cx="882015" cy="882015"/>
                <wp:effectExtent l="0" t="0" r="13335" b="13335"/>
                <wp:wrapThrough wrapText="bothSides">
                  <wp:wrapPolygon edited="0">
                    <wp:start x="0" y="0"/>
                    <wp:lineTo x="0" y="21460"/>
                    <wp:lineTo x="21460" y="21460"/>
                    <wp:lineTo x="21460" y="0"/>
                    <wp:lineTo x="0" y="0"/>
                  </wp:wrapPolygon>
                </wp:wrapThrough>
                <wp:docPr id="3"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8820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43E70" id="Rectangle 309" o:spid="_x0000_s1026" style="position:absolute;margin-left:0;margin-top:3.75pt;width:69.45pt;height:69.45pt;z-index:-251640320;visibility:visible;mso-wrap-style:square;mso-width-percent:0;mso-height-percent:0;mso-wrap-distance-left:2.85pt;mso-wrap-distance-top:0;mso-wrap-distance-right:2.8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">
                <w10:wrap type="through"/>
              </v:rect>
            </w:pict>
          </mc:Fallback>
        </mc:AlternateContent>
      </w:r>
      <w:r w:rsidR="00155FAB" w:rsidRPr="008D3497">
        <w:rPr>
          <w:rFonts w:ascii="Times New Roman" w:hAnsi="Times New Roman"/>
          <w:b/>
          <w:bCs/>
          <w:color w:val="0000FF"/>
          <w:sz w:val="20"/>
        </w:rPr>
        <w:t>First A. Author</w:t>
      </w:r>
      <w:r w:rsidR="00155FAB" w:rsidRPr="008D3497">
        <w:rPr>
          <w:rFonts w:ascii="Times New Roman" w:hAnsi="Times New Roman"/>
          <w:color w:val="0000FF"/>
          <w:sz w:val="20"/>
        </w:rPr>
        <w:t xml:space="preserve"> </w:t>
      </w:r>
      <w:r w:rsidR="00155FAB" w:rsidRPr="00155FAB">
        <w:rPr>
          <w:rFonts w:ascii="Times New Roman" w:hAnsi="Times New Roman"/>
          <w:sz w:val="20"/>
        </w:rPr>
        <w:t xml:space="preserve">and the other authors may </w:t>
      </w:r>
      <w:r w:rsidR="00413128" w:rsidRPr="00155FAB">
        <w:rPr>
          <w:rFonts w:ascii="Times New Roman" w:hAnsi="Times New Roman"/>
          <w:sz w:val="20"/>
        </w:rPr>
        <w:t>include biographies</w:t>
      </w:r>
      <w:r w:rsidR="00155FAB" w:rsidRPr="00155FAB">
        <w:rPr>
          <w:rFonts w:ascii="Times New Roman" w:hAnsi="Times New Roman"/>
          <w:sz w:val="20"/>
        </w:rPr>
        <w:t xml:space="preserve"> at the end of regular papers. The first paragraph may contain a place and/or date of birth (list place, then date). Next, the author’s educational background is listed: type of degree in what field, which institution, city, state or country, and year degree was earned. The author’s major field of study should be lower-cased.</w:t>
      </w:r>
    </w:p>
    <w:p w14:paraId="74E00FE9" w14:textId="77777777" w:rsidR="00155FAB" w:rsidRPr="00155FAB" w:rsidRDefault="00155FAB" w:rsidP="00155FAB">
      <w:pPr>
        <w:autoSpaceDE w:val="0"/>
        <w:autoSpaceDN w:val="0"/>
        <w:rPr>
          <w:rFonts w:ascii="Times New Roman" w:hAnsi="Times New Roman"/>
          <w:sz w:val="20"/>
        </w:rPr>
      </w:pPr>
      <w:r w:rsidRPr="00155FAB">
        <w:rPr>
          <w:rFonts w:ascii="Times New Roman" w:hAnsi="Times New Roman"/>
          <w:sz w:val="20"/>
        </w:rPr>
        <w:t xml:space="preserve">The second paragraph uses the pronoun of the person (he or she) and not the author’s last name. Information concerning previous publications may be included. Current and previous research interests </w:t>
      </w:r>
      <w:r w:rsidR="006C613D" w:rsidRPr="00155FAB">
        <w:rPr>
          <w:rFonts w:ascii="Times New Roman" w:hAnsi="Times New Roman"/>
          <w:sz w:val="20"/>
        </w:rPr>
        <w:t>end</w:t>
      </w:r>
      <w:r w:rsidRPr="00155FAB">
        <w:rPr>
          <w:rFonts w:ascii="Times New Roman" w:hAnsi="Times New Roman"/>
          <w:sz w:val="20"/>
        </w:rPr>
        <w:t xml:space="preserve"> the paragraph.</w:t>
      </w:r>
    </w:p>
    <w:p w14:paraId="52CF54C8" w14:textId="77777777" w:rsidR="00155FAB" w:rsidRPr="00155FAB" w:rsidRDefault="00155FAB" w:rsidP="00AB5CF9">
      <w:pPr>
        <w:autoSpaceDE w:val="0"/>
        <w:autoSpaceDN w:val="0"/>
        <w:rPr>
          <w:sz w:val="18"/>
          <w:lang w:val="en-CA"/>
        </w:rPr>
        <w:sectPr w:rsidR="00155FAB" w:rsidRPr="00155FAB" w:rsidSect="008B3107">
          <w:type w:val="continuous"/>
          <w:pgSz w:w="12240" w:h="15840"/>
          <w:pgMar w:top="720" w:right="851" w:bottom="851" w:left="851" w:header="720" w:footer="720" w:gutter="0"/>
          <w:cols w:num="2" w:space="284"/>
        </w:sectPr>
      </w:pPr>
      <w:r w:rsidRPr="00155FAB">
        <w:rPr>
          <w:rFonts w:ascii="Times New Roman" w:hAnsi="Times New Roman"/>
          <w:sz w:val="20"/>
        </w:rPr>
        <w:t xml:space="preserve">The third paragraph begins with the author’s title and last name (e.g., Dr. Smith, Prof. Jones, Mr. </w:t>
      </w:r>
      <w:proofErr w:type="spellStart"/>
      <w:r w:rsidRPr="00155FAB">
        <w:rPr>
          <w:rFonts w:ascii="Times New Roman" w:hAnsi="Times New Roman"/>
          <w:sz w:val="20"/>
        </w:rPr>
        <w:t>Kajor</w:t>
      </w:r>
      <w:proofErr w:type="spellEnd"/>
      <w:r w:rsidRPr="00155FAB">
        <w:rPr>
          <w:rFonts w:ascii="Times New Roman" w:hAnsi="Times New Roman"/>
          <w:sz w:val="20"/>
        </w:rPr>
        <w:t>, Ms. Hunter). List any memberships in professional societies. The photograph is placed at the top left of the biography. Personal hobbies will be deleted from the biography.</w:t>
      </w:r>
    </w:p>
    <w:p w14:paraId="76F44F4D" w14:textId="77777777" w:rsidR="00C70F36" w:rsidRPr="003A259F" w:rsidRDefault="00C70F36" w:rsidP="00AB5CF9">
      <w:pPr>
        <w:pStyle w:val="TFReferencesSection"/>
        <w:spacing w:line="240" w:lineRule="auto"/>
        <w:ind w:left="0" w:firstLine="0"/>
        <w:rPr>
          <w:rFonts w:ascii="Century Gothic" w:hAnsi="Century Gothic"/>
        </w:rPr>
      </w:pPr>
    </w:p>
    <w:sectPr w:rsidR="00C70F36" w:rsidRPr="003A259F" w:rsidSect="00347FC7">
      <w:pgSz w:w="12240" w:h="15840"/>
      <w:pgMar w:top="720" w:right="1094" w:bottom="950" w:left="1094" w:header="720" w:footer="720"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9D1B01" w14:textId="77777777" w:rsidR="00B02629" w:rsidRDefault="00B02629">
      <w:r>
        <w:separator/>
      </w:r>
    </w:p>
  </w:endnote>
  <w:endnote w:type="continuationSeparator" w:id="0">
    <w:p w14:paraId="121F6F2D" w14:textId="77777777" w:rsidR="00B02629" w:rsidRDefault="00B02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otum">
    <w:altName w:val="돋움"/>
    <w:panose1 w:val="020B0600000101010101"/>
    <w:charset w:val="81"/>
    <w:family w:val="swiss"/>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dvOT596495f2">
    <w:altName w:val="Cambria"/>
    <w:panose1 w:val="00000000000000000000"/>
    <w:charset w:val="00"/>
    <w:family w:val="roman"/>
    <w:notTrueType/>
    <w:pitch w:val="default"/>
  </w:font>
  <w:font w:name="BauerBodni Blk BT">
    <w:altName w:val="Cambria"/>
    <w:charset w:val="00"/>
    <w:family w:val="roman"/>
    <w:pitch w:val="variable"/>
    <w:sig w:usb0="00000087" w:usb1="00000000" w:usb2="00000000" w:usb3="00000000" w:csb0="0000001B"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58119" w14:textId="77777777" w:rsidR="001E1663" w:rsidRDefault="001E1663">
    <w:pPr>
      <w:framePr w:wrap="around" w:vAnchor="text" w:hAnchor="margin" w:xAlign="right" w:y="1"/>
      <w:rPr>
        <w:rStyle w:val="PageNumber"/>
      </w:rPr>
    </w:pPr>
    <w:r>
      <w:rPr>
        <w:rStyle w:val="PageNumber"/>
      </w:rPr>
      <w:t xml:space="preserve">PAGE  </w:t>
    </w:r>
    <w:r>
      <w:rPr>
        <w:rStyle w:val="PageNumber"/>
        <w:noProof/>
      </w:rPr>
      <w:t>2</w:t>
    </w:r>
  </w:p>
  <w:p w14:paraId="48F6625D" w14:textId="77777777" w:rsidR="001E1663" w:rsidRDefault="001E1663">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069B5" w14:textId="42B38604" w:rsidR="001E1663" w:rsidRDefault="001E1663" w:rsidP="002D5F6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3D53B" w14:textId="6EF8EB48" w:rsidR="00EE45FC" w:rsidRPr="003F489C" w:rsidRDefault="003F489C" w:rsidP="003F489C">
    <w:pPr>
      <w:pStyle w:val="Footer"/>
      <w:rPr>
        <w:color w:val="C00000"/>
      </w:rPr>
    </w:pPr>
    <w:r>
      <w:t xml:space="preserve">    </w:t>
    </w:r>
    <w:r>
      <w:rPr>
        <w:rFonts w:ascii="Century Gothic" w:hAnsi="Century Gothic"/>
        <w:b/>
        <w:color w:val="943634" w:themeColor="accent2" w:themeShade="BF"/>
        <w:sz w:val="16"/>
        <w:szCs w:val="16"/>
      </w:rPr>
      <w:t>Volume: xx Issue: xx | 20</w:t>
    </w:r>
    <w:r w:rsidR="00F5450A">
      <w:rPr>
        <w:rFonts w:ascii="Century Gothic" w:hAnsi="Century Gothic"/>
        <w:b/>
        <w:color w:val="943634" w:themeColor="accent2" w:themeShade="BF"/>
        <w:sz w:val="16"/>
        <w:szCs w:val="16"/>
      </w:rPr>
      <w:t>2</w:t>
    </w:r>
    <w:r>
      <w:rPr>
        <w:rFonts w:ascii="Century Gothic" w:hAnsi="Century Gothic"/>
        <w:b/>
        <w:color w:val="943634" w:themeColor="accent2" w:themeShade="BF"/>
        <w:sz w:val="16"/>
        <w:szCs w:val="16"/>
      </w:rPr>
      <w:t>x</w:t>
    </w:r>
    <w:r>
      <w:t xml:space="preserve">         </w:t>
    </w:r>
    <w:r>
      <w:rPr>
        <w:color w:val="C00000"/>
      </w:rPr>
      <w:t xml:space="preserve">                                                                                                                          </w:t>
    </w:r>
    <w:sdt>
      <w:sdtPr>
        <w:id w:val="-154912450"/>
        <w:docPartObj>
          <w:docPartGallery w:val="Page Numbers (Bottom of Page)"/>
          <w:docPartUnique/>
        </w:docPartObj>
      </w:sdtPr>
      <w:sdtContent>
        <w:r>
          <w:fldChar w:fldCharType="begin"/>
        </w:r>
        <w:r>
          <w:instrText xml:space="preserve"> PAGE   \* MERGEFORMAT </w:instrText>
        </w:r>
        <w:r>
          <w:fldChar w:fldCharType="separate"/>
        </w:r>
        <w:r>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DD00BE" w14:textId="77777777" w:rsidR="00B02629" w:rsidRDefault="00B02629">
      <w:r>
        <w:separator/>
      </w:r>
    </w:p>
  </w:footnote>
  <w:footnote w:type="continuationSeparator" w:id="0">
    <w:p w14:paraId="579CE892" w14:textId="77777777" w:rsidR="00B02629" w:rsidRDefault="00B026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56737" w14:textId="2AE91CA1" w:rsidR="001E1663" w:rsidRPr="003A421D" w:rsidRDefault="00A0186C" w:rsidP="008329F0">
    <w:pPr>
      <w:pStyle w:val="Header"/>
      <w:rPr>
        <w:rFonts w:ascii="Century Gothic" w:hAnsi="Century Gothic"/>
        <w:b/>
        <w:i/>
        <w:color w:val="943634" w:themeColor="accent2" w:themeShade="BF"/>
        <w:sz w:val="16"/>
        <w:szCs w:val="16"/>
      </w:rPr>
    </w:pPr>
    <w:r>
      <w:rPr>
        <w:rFonts w:ascii="Century Gothic" w:hAnsi="Century Gothic"/>
        <w:b/>
        <w:i/>
        <w:color w:val="943634" w:themeColor="accent2" w:themeShade="BF"/>
        <w:sz w:val="16"/>
        <w:szCs w:val="16"/>
      </w:rPr>
      <w:t xml:space="preserve">First author et al. </w:t>
    </w:r>
    <w:r w:rsidR="001E1663" w:rsidRPr="003A421D">
      <w:rPr>
        <w:rFonts w:ascii="Century Gothic" w:hAnsi="Century Gothic"/>
        <w:b/>
        <w:i/>
        <w:color w:val="943634" w:themeColor="accent2" w:themeShade="BF"/>
        <w:sz w:val="16"/>
        <w:szCs w:val="16"/>
      </w:rPr>
      <w:t xml:space="preserve"> </w:t>
    </w:r>
    <w:r w:rsidRPr="00A0186C">
      <w:rPr>
        <w:rFonts w:ascii="Century Gothic" w:hAnsi="Century Gothic"/>
        <w:b/>
        <w:i/>
        <w:color w:val="943634" w:themeColor="accent2" w:themeShade="BF"/>
        <w:sz w:val="16"/>
        <w:szCs w:val="16"/>
      </w:rPr>
      <w:t xml:space="preserve">Kirkuk </w:t>
    </w:r>
    <w:r w:rsidR="00944C91" w:rsidRPr="00A0186C">
      <w:rPr>
        <w:rFonts w:ascii="Century Gothic" w:hAnsi="Century Gothic"/>
        <w:b/>
        <w:i/>
        <w:color w:val="943634" w:themeColor="accent2" w:themeShade="BF"/>
        <w:sz w:val="16"/>
        <w:szCs w:val="16"/>
      </w:rPr>
      <w:t>Journal</w:t>
    </w:r>
    <w:r w:rsidRPr="00A0186C">
      <w:rPr>
        <w:rFonts w:ascii="Century Gothic" w:hAnsi="Century Gothic"/>
        <w:b/>
        <w:i/>
        <w:color w:val="943634" w:themeColor="accent2" w:themeShade="BF"/>
        <w:sz w:val="16"/>
        <w:szCs w:val="16"/>
      </w:rPr>
      <w:t xml:space="preserve"> of Engineering</w:t>
    </w:r>
    <w:r w:rsidR="00944C91" w:rsidRPr="00A0186C">
      <w:rPr>
        <w:rFonts w:ascii="Century Gothic" w:hAnsi="Century Gothic"/>
        <w:b/>
        <w:i/>
        <w:color w:val="943634" w:themeColor="accent2" w:themeShade="BF"/>
        <w:sz w:val="16"/>
        <w:szCs w:val="16"/>
      </w:rPr>
      <w:t xml:space="preserve"> Science </w:t>
    </w:r>
    <w:r w:rsidR="00944C91">
      <w:rPr>
        <w:rFonts w:ascii="Century Gothic" w:hAnsi="Century Gothic"/>
        <w:b/>
        <w:i/>
        <w:color w:val="943634" w:themeColor="accent2" w:themeShade="BF"/>
        <w:sz w:val="16"/>
        <w:szCs w:val="16"/>
      </w:rPr>
      <w:t>vol.</w:t>
    </w:r>
    <w:r>
      <w:rPr>
        <w:rFonts w:ascii="Century Gothic" w:hAnsi="Century Gothic"/>
        <w:b/>
        <w:i/>
        <w:color w:val="943634" w:themeColor="accent2" w:themeShade="BF"/>
        <w:sz w:val="16"/>
        <w:szCs w:val="16"/>
      </w:rPr>
      <w:t xml:space="preserve"> : issue (year) page no.</w:t>
    </w:r>
  </w:p>
  <w:p w14:paraId="7B45861D" w14:textId="77777777" w:rsidR="001E1663" w:rsidRDefault="001E1663" w:rsidP="00893B41">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0F50F" w14:textId="2F916F20" w:rsidR="001E1663" w:rsidRPr="00EF0E0D" w:rsidRDefault="00974E39" w:rsidP="008B1467">
    <w:pPr>
      <w:pStyle w:val="Header"/>
      <w:spacing w:after="120"/>
      <w:jc w:val="left"/>
      <w:rPr>
        <w:rFonts w:asciiTheme="majorBidi" w:hAnsiTheme="majorBidi" w:cstheme="majorBidi"/>
        <w:sz w:val="20"/>
      </w:rPr>
    </w:pPr>
    <w:r>
      <w:rPr>
        <w:noProof/>
      </w:rPr>
      <w:t xml:space="preserve">  </w:t>
    </w:r>
    <w:r>
      <w:rPr>
        <w:noProof/>
      </w:rPr>
      <w:drawing>
        <wp:inline distT="0" distB="0" distL="0" distR="0" wp14:anchorId="7960E4FB" wp14:editId="04CD5600">
          <wp:extent cx="431048" cy="5400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1048" cy="540000"/>
                  </a:xfrm>
                  <a:prstGeom prst="rect">
                    <a:avLst/>
                  </a:prstGeom>
                  <a:noFill/>
                  <a:ln>
                    <a:noFill/>
                  </a:ln>
                </pic:spPr>
              </pic:pic>
            </a:graphicData>
          </a:graphic>
        </wp:inline>
      </w:drawing>
    </w:r>
    <w:r>
      <w:rPr>
        <w:noProof/>
      </w:rPr>
      <w:t xml:space="preserve">   </w:t>
    </w:r>
    <w:r>
      <w:rPr>
        <w:noProof/>
      </w:rPr>
      <w:drawing>
        <wp:inline distT="0" distB="0" distL="0" distR="0" wp14:anchorId="7EDE684E" wp14:editId="35547D09">
          <wp:extent cx="1470991" cy="3859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0107" cy="39096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15:restartNumberingAfterBreak="0">
    <w:nsid w:val="03E35AA6"/>
    <w:multiLevelType w:val="multilevel"/>
    <w:tmpl w:val="AA1EE8D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520" w:hanging="72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600" w:hanging="108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4680" w:hanging="1440"/>
      </w:pPr>
      <w:rPr>
        <w:rFonts w:hint="default"/>
        <w:b/>
      </w:rPr>
    </w:lvl>
  </w:abstractNum>
  <w:abstractNum w:abstractNumId="2" w15:restartNumberingAfterBreak="0">
    <w:nsid w:val="04B24820"/>
    <w:multiLevelType w:val="multilevel"/>
    <w:tmpl w:val="1DC6AAE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62D0A7B"/>
    <w:multiLevelType w:val="hybridMultilevel"/>
    <w:tmpl w:val="5D7827C2"/>
    <w:lvl w:ilvl="0" w:tplc="C998897A">
      <w:start w:val="1"/>
      <w:numFmt w:val="decimal"/>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511D3C"/>
    <w:multiLevelType w:val="singleLevel"/>
    <w:tmpl w:val="741E22E4"/>
    <w:lvl w:ilvl="0">
      <w:start w:val="1"/>
      <w:numFmt w:val="lowerLetter"/>
      <w:lvlText w:val="%1."/>
      <w:lvlJc w:val="left"/>
      <w:pPr>
        <w:tabs>
          <w:tab w:val="num" w:pos="1080"/>
        </w:tabs>
        <w:ind w:left="1080" w:hanging="360"/>
      </w:pPr>
      <w:rPr>
        <w:rFonts w:hint="default"/>
      </w:rPr>
    </w:lvl>
  </w:abstractNum>
  <w:abstractNum w:abstractNumId="5" w15:restartNumberingAfterBreak="0">
    <w:nsid w:val="17915DA7"/>
    <w:multiLevelType w:val="hybridMultilevel"/>
    <w:tmpl w:val="337C7E42"/>
    <w:lvl w:ilvl="0" w:tplc="B7DE32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4A4D0A"/>
    <w:multiLevelType w:val="multilevel"/>
    <w:tmpl w:val="8CC00E6A"/>
    <w:lvl w:ilvl="0">
      <w:start w:val="2"/>
      <w:numFmt w:val="decimal"/>
      <w:lvlText w:val="%1.0"/>
      <w:lvlJc w:val="left"/>
      <w:pPr>
        <w:ind w:left="502" w:hanging="360"/>
      </w:pPr>
      <w:rPr>
        <w:rFonts w:hint="default"/>
        <w:color w:val="943634" w:themeColor="accent2" w:themeShade="BF"/>
      </w:rPr>
    </w:lvl>
    <w:lvl w:ilvl="1">
      <w:start w:val="1"/>
      <w:numFmt w:val="decimal"/>
      <w:lvlText w:val="%1.%2"/>
      <w:lvlJc w:val="left"/>
      <w:pPr>
        <w:ind w:left="1080" w:hanging="360"/>
      </w:pPr>
      <w:rPr>
        <w:rFonts w:hint="default"/>
        <w:color w:val="943634" w:themeColor="accent2" w:themeShade="BF"/>
      </w:rPr>
    </w:lvl>
    <w:lvl w:ilvl="2">
      <w:start w:val="1"/>
      <w:numFmt w:val="decimal"/>
      <w:lvlText w:val="%1.%2.%3"/>
      <w:lvlJc w:val="left"/>
      <w:pPr>
        <w:ind w:left="1800" w:hanging="360"/>
      </w:pPr>
      <w:rPr>
        <w:rFonts w:hint="default"/>
        <w:color w:val="943634" w:themeColor="accent2" w:themeShade="BF"/>
      </w:rPr>
    </w:lvl>
    <w:lvl w:ilvl="3">
      <w:start w:val="1"/>
      <w:numFmt w:val="decimal"/>
      <w:lvlText w:val="%1.%2.%3.%4"/>
      <w:lvlJc w:val="left"/>
      <w:pPr>
        <w:ind w:left="2880" w:hanging="720"/>
      </w:pPr>
      <w:rPr>
        <w:rFonts w:hint="default"/>
        <w:color w:val="943634" w:themeColor="accent2" w:themeShade="BF"/>
      </w:rPr>
    </w:lvl>
    <w:lvl w:ilvl="4">
      <w:start w:val="1"/>
      <w:numFmt w:val="decimal"/>
      <w:lvlText w:val="%1.%2.%3.%4.%5"/>
      <w:lvlJc w:val="left"/>
      <w:pPr>
        <w:ind w:left="3600" w:hanging="720"/>
      </w:pPr>
      <w:rPr>
        <w:rFonts w:hint="default"/>
        <w:color w:val="943634" w:themeColor="accent2" w:themeShade="BF"/>
      </w:rPr>
    </w:lvl>
    <w:lvl w:ilvl="5">
      <w:start w:val="1"/>
      <w:numFmt w:val="decimal"/>
      <w:lvlText w:val="%1.%2.%3.%4.%5.%6"/>
      <w:lvlJc w:val="left"/>
      <w:pPr>
        <w:ind w:left="4680" w:hanging="1080"/>
      </w:pPr>
      <w:rPr>
        <w:rFonts w:hint="default"/>
        <w:color w:val="943634" w:themeColor="accent2" w:themeShade="BF"/>
      </w:rPr>
    </w:lvl>
    <w:lvl w:ilvl="6">
      <w:start w:val="1"/>
      <w:numFmt w:val="decimal"/>
      <w:lvlText w:val="%1.%2.%3.%4.%5.%6.%7"/>
      <w:lvlJc w:val="left"/>
      <w:pPr>
        <w:ind w:left="5400" w:hanging="1080"/>
      </w:pPr>
      <w:rPr>
        <w:rFonts w:hint="default"/>
        <w:color w:val="943634" w:themeColor="accent2" w:themeShade="BF"/>
      </w:rPr>
    </w:lvl>
    <w:lvl w:ilvl="7">
      <w:start w:val="1"/>
      <w:numFmt w:val="decimal"/>
      <w:lvlText w:val="%1.%2.%3.%4.%5.%6.%7.%8"/>
      <w:lvlJc w:val="left"/>
      <w:pPr>
        <w:ind w:left="6120" w:hanging="1080"/>
      </w:pPr>
      <w:rPr>
        <w:rFonts w:hint="default"/>
        <w:color w:val="943634" w:themeColor="accent2" w:themeShade="BF"/>
      </w:rPr>
    </w:lvl>
    <w:lvl w:ilvl="8">
      <w:start w:val="1"/>
      <w:numFmt w:val="decimal"/>
      <w:lvlText w:val="%1.%2.%3.%4.%5.%6.%7.%8.%9"/>
      <w:lvlJc w:val="left"/>
      <w:pPr>
        <w:ind w:left="7200" w:hanging="1440"/>
      </w:pPr>
      <w:rPr>
        <w:rFonts w:hint="default"/>
        <w:color w:val="943634" w:themeColor="accent2" w:themeShade="BF"/>
      </w:rPr>
    </w:lvl>
  </w:abstractNum>
  <w:abstractNum w:abstractNumId="7" w15:restartNumberingAfterBreak="0">
    <w:nsid w:val="2AB65625"/>
    <w:multiLevelType w:val="hybridMultilevel"/>
    <w:tmpl w:val="24006E96"/>
    <w:lvl w:ilvl="0" w:tplc="7B0C0758">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2E1D50BE"/>
    <w:multiLevelType w:val="singleLevel"/>
    <w:tmpl w:val="0409000F"/>
    <w:lvl w:ilvl="0">
      <w:start w:val="1"/>
      <w:numFmt w:val="decimal"/>
      <w:lvlText w:val="%1."/>
      <w:lvlJc w:val="left"/>
      <w:pPr>
        <w:tabs>
          <w:tab w:val="num" w:pos="360"/>
        </w:tabs>
        <w:ind w:left="360" w:hanging="360"/>
      </w:pPr>
      <w:rPr>
        <w:rFonts w:hint="default"/>
      </w:rPr>
    </w:lvl>
  </w:abstractNum>
  <w:abstractNum w:abstractNumId="9" w15:restartNumberingAfterBreak="0">
    <w:nsid w:val="32477DED"/>
    <w:multiLevelType w:val="hybridMultilevel"/>
    <w:tmpl w:val="68EC7C3E"/>
    <w:lvl w:ilvl="0" w:tplc="1E1A3ADE">
      <w:start w:val="1"/>
      <w:numFmt w:val="bullet"/>
      <w:lvlText w:val="-"/>
      <w:lvlJc w:val="left"/>
      <w:pPr>
        <w:tabs>
          <w:tab w:val="num" w:pos="284"/>
        </w:tabs>
        <w:ind w:left="284" w:hanging="284"/>
      </w:pPr>
      <w:rPr>
        <w:rFonts w:ascii="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1"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12" w15:restartNumberingAfterBreak="0">
    <w:nsid w:val="36F354B3"/>
    <w:multiLevelType w:val="singleLevel"/>
    <w:tmpl w:val="3926CAA2"/>
    <w:lvl w:ilvl="0">
      <w:start w:val="1"/>
      <w:numFmt w:val="upperLetter"/>
      <w:lvlText w:val="%1."/>
      <w:lvlJc w:val="left"/>
      <w:pPr>
        <w:tabs>
          <w:tab w:val="num" w:pos="720"/>
        </w:tabs>
        <w:ind w:left="720" w:hanging="360"/>
      </w:pPr>
      <w:rPr>
        <w:rFonts w:hint="default"/>
      </w:rPr>
    </w:lvl>
  </w:abstractNum>
  <w:abstractNum w:abstractNumId="13" w15:restartNumberingAfterBreak="0">
    <w:nsid w:val="373D5648"/>
    <w:multiLevelType w:val="singleLevel"/>
    <w:tmpl w:val="B030C926"/>
    <w:lvl w:ilvl="0">
      <w:start w:val="1"/>
      <w:numFmt w:val="upperLetter"/>
      <w:lvlText w:val="%1."/>
      <w:lvlJc w:val="left"/>
      <w:pPr>
        <w:tabs>
          <w:tab w:val="num" w:pos="720"/>
        </w:tabs>
        <w:ind w:left="720" w:hanging="360"/>
      </w:pPr>
      <w:rPr>
        <w:rFonts w:hint="default"/>
      </w:rPr>
    </w:lvl>
  </w:abstractNum>
  <w:abstractNum w:abstractNumId="14"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5" w15:restartNumberingAfterBreak="0">
    <w:nsid w:val="3A877D64"/>
    <w:multiLevelType w:val="singleLevel"/>
    <w:tmpl w:val="C07CF73A"/>
    <w:lvl w:ilvl="0">
      <w:start w:val="2"/>
      <w:numFmt w:val="decimal"/>
      <w:pStyle w:val="References"/>
      <w:lvlText w:val="[%1]"/>
      <w:lvlJc w:val="left"/>
      <w:pPr>
        <w:tabs>
          <w:tab w:val="num" w:pos="360"/>
        </w:tabs>
        <w:ind w:left="360" w:hanging="360"/>
      </w:pPr>
      <w:rPr>
        <w:rFonts w:hint="default"/>
      </w:rPr>
    </w:lvl>
  </w:abstractNum>
  <w:abstractNum w:abstractNumId="16"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7"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8" w15:restartNumberingAfterBreak="0">
    <w:nsid w:val="4A340282"/>
    <w:multiLevelType w:val="hybridMultilevel"/>
    <w:tmpl w:val="E2847A56"/>
    <w:lvl w:ilvl="0" w:tplc="B62066A2">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9" w15:restartNumberingAfterBreak="0">
    <w:nsid w:val="50453E10"/>
    <w:multiLevelType w:val="hybridMultilevel"/>
    <w:tmpl w:val="35C2AD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9BE0A06"/>
    <w:multiLevelType w:val="hybridMultilevel"/>
    <w:tmpl w:val="C1FA0476"/>
    <w:lvl w:ilvl="0" w:tplc="5D40C464">
      <w:start w:val="4"/>
      <w:numFmt w:val="decimal"/>
      <w:lvlText w:val="%1."/>
      <w:lvlJc w:val="left"/>
      <w:pPr>
        <w:ind w:left="720" w:hanging="360"/>
      </w:pPr>
      <w:rPr>
        <w:rFonts w:eastAsia="Dotum"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896711"/>
    <w:multiLevelType w:val="hybridMultilevel"/>
    <w:tmpl w:val="2B74470C"/>
    <w:lvl w:ilvl="0" w:tplc="35F8E3C2">
      <w:start w:val="3"/>
      <w:numFmt w:val="decimal"/>
      <w:lvlText w:val="%1."/>
      <w:lvlJc w:val="left"/>
      <w:pPr>
        <w:ind w:left="720" w:hanging="360"/>
      </w:pPr>
      <w:rPr>
        <w:rFonts w:eastAsia="Dotum"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777176"/>
    <w:multiLevelType w:val="hybridMultilevel"/>
    <w:tmpl w:val="1B981BEA"/>
    <w:lvl w:ilvl="0" w:tplc="D88E793E">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D94ADB"/>
    <w:multiLevelType w:val="hybridMultilevel"/>
    <w:tmpl w:val="F9F84DFE"/>
    <w:lvl w:ilvl="0" w:tplc="886C3B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ED5311"/>
    <w:multiLevelType w:val="hybridMultilevel"/>
    <w:tmpl w:val="C8806B0E"/>
    <w:lvl w:ilvl="0" w:tplc="4F8622D0">
      <w:start w:val="1"/>
      <w:numFmt w:val="decimal"/>
      <w:lvlText w:val="%1."/>
      <w:lvlJc w:val="left"/>
      <w:pPr>
        <w:ind w:left="720" w:hanging="360"/>
      </w:pPr>
      <w:rPr>
        <w:rFonts w:ascii="Century Gothic" w:hAnsi="Century Gothic"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E55839"/>
    <w:multiLevelType w:val="hybridMultilevel"/>
    <w:tmpl w:val="BC441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B3636F"/>
    <w:multiLevelType w:val="multilevel"/>
    <w:tmpl w:val="D45EC66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346052900">
    <w:abstractNumId w:val="16"/>
  </w:num>
  <w:num w:numId="2" w16cid:durableId="522209530">
    <w:abstractNumId w:val="8"/>
  </w:num>
  <w:num w:numId="3" w16cid:durableId="1508136312">
    <w:abstractNumId w:val="14"/>
  </w:num>
  <w:num w:numId="4" w16cid:durableId="1875845623">
    <w:abstractNumId w:val="17"/>
  </w:num>
  <w:num w:numId="5" w16cid:durableId="444085474">
    <w:abstractNumId w:val="11"/>
  </w:num>
  <w:num w:numId="6" w16cid:durableId="1671904714">
    <w:abstractNumId w:val="10"/>
  </w:num>
  <w:num w:numId="7" w16cid:durableId="866790348">
    <w:abstractNumId w:val="13"/>
  </w:num>
  <w:num w:numId="8" w16cid:durableId="1880315193">
    <w:abstractNumId w:val="12"/>
  </w:num>
  <w:num w:numId="9" w16cid:durableId="872111408">
    <w:abstractNumId w:val="4"/>
  </w:num>
  <w:num w:numId="10" w16cid:durableId="42415072">
    <w:abstractNumId w:val="7"/>
  </w:num>
  <w:num w:numId="11" w16cid:durableId="1192645890">
    <w:abstractNumId w:val="25"/>
  </w:num>
  <w:num w:numId="12" w16cid:durableId="2075396872">
    <w:abstractNumId w:val="18"/>
  </w:num>
  <w:num w:numId="13" w16cid:durableId="518397565">
    <w:abstractNumId w:val="19"/>
  </w:num>
  <w:num w:numId="14" w16cid:durableId="1143698365">
    <w:abstractNumId w:val="1"/>
  </w:num>
  <w:num w:numId="15" w16cid:durableId="1971128291">
    <w:abstractNumId w:val="6"/>
  </w:num>
  <w:num w:numId="16" w16cid:durableId="361134532">
    <w:abstractNumId w:val="2"/>
  </w:num>
  <w:num w:numId="17" w16cid:durableId="17394515">
    <w:abstractNumId w:val="26"/>
  </w:num>
  <w:num w:numId="18" w16cid:durableId="2078670882">
    <w:abstractNumId w:val="0"/>
  </w:num>
  <w:num w:numId="19" w16cid:durableId="986281626">
    <w:abstractNumId w:val="9"/>
  </w:num>
  <w:num w:numId="20" w16cid:durableId="674305787">
    <w:abstractNumId w:val="22"/>
  </w:num>
  <w:num w:numId="21" w16cid:durableId="1512641288">
    <w:abstractNumId w:val="24"/>
  </w:num>
  <w:num w:numId="22" w16cid:durableId="1778021923">
    <w:abstractNumId w:val="21"/>
  </w:num>
  <w:num w:numId="23" w16cid:durableId="274603236">
    <w:abstractNumId w:val="20"/>
  </w:num>
  <w:num w:numId="24" w16cid:durableId="806893617">
    <w:abstractNumId w:val="23"/>
  </w:num>
  <w:num w:numId="25" w16cid:durableId="190807084">
    <w:abstractNumId w:val="15"/>
  </w:num>
  <w:num w:numId="26" w16cid:durableId="1708337815">
    <w:abstractNumId w:val="5"/>
  </w:num>
  <w:num w:numId="27" w16cid:durableId="1474370530">
    <w:abstractNumId w:val="15"/>
  </w:num>
  <w:num w:numId="28" w16cid:durableId="4820905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I0tzAyMTc2MDU3szRQ0lEKTi0uzszPAykwrAUA68EU8SwAAAA="/>
  </w:docVars>
  <w:rsids>
    <w:rsidRoot w:val="00C00206"/>
    <w:rsid w:val="00004FD9"/>
    <w:rsid w:val="00007003"/>
    <w:rsid w:val="00015EAD"/>
    <w:rsid w:val="00034AFC"/>
    <w:rsid w:val="00042E23"/>
    <w:rsid w:val="00065052"/>
    <w:rsid w:val="00065B47"/>
    <w:rsid w:val="00071614"/>
    <w:rsid w:val="000915E8"/>
    <w:rsid w:val="000957CA"/>
    <w:rsid w:val="00096E0D"/>
    <w:rsid w:val="000A375B"/>
    <w:rsid w:val="000B486C"/>
    <w:rsid w:val="000D1AB1"/>
    <w:rsid w:val="000E536C"/>
    <w:rsid w:val="000E64C9"/>
    <w:rsid w:val="000F48BA"/>
    <w:rsid w:val="00106F29"/>
    <w:rsid w:val="00110294"/>
    <w:rsid w:val="00116971"/>
    <w:rsid w:val="00122288"/>
    <w:rsid w:val="0012374E"/>
    <w:rsid w:val="00143F8B"/>
    <w:rsid w:val="001518BE"/>
    <w:rsid w:val="00153A1E"/>
    <w:rsid w:val="00155FAB"/>
    <w:rsid w:val="001606EE"/>
    <w:rsid w:val="00160B2A"/>
    <w:rsid w:val="00174133"/>
    <w:rsid w:val="001972FE"/>
    <w:rsid w:val="001B53F6"/>
    <w:rsid w:val="001B6507"/>
    <w:rsid w:val="001C1E4F"/>
    <w:rsid w:val="001D272F"/>
    <w:rsid w:val="001D3C5A"/>
    <w:rsid w:val="001D7900"/>
    <w:rsid w:val="001E1663"/>
    <w:rsid w:val="001E593B"/>
    <w:rsid w:val="001E5A35"/>
    <w:rsid w:val="001F5C1D"/>
    <w:rsid w:val="002018BE"/>
    <w:rsid w:val="00212EC9"/>
    <w:rsid w:val="00214709"/>
    <w:rsid w:val="002152DC"/>
    <w:rsid w:val="002170C3"/>
    <w:rsid w:val="0022152A"/>
    <w:rsid w:val="002225CF"/>
    <w:rsid w:val="00222B15"/>
    <w:rsid w:val="00223934"/>
    <w:rsid w:val="00241576"/>
    <w:rsid w:val="002420CF"/>
    <w:rsid w:val="00242F6E"/>
    <w:rsid w:val="00245570"/>
    <w:rsid w:val="0025415E"/>
    <w:rsid w:val="00255E6D"/>
    <w:rsid w:val="00256C64"/>
    <w:rsid w:val="00284013"/>
    <w:rsid w:val="002858BC"/>
    <w:rsid w:val="002909A4"/>
    <w:rsid w:val="00293F06"/>
    <w:rsid w:val="002A7659"/>
    <w:rsid w:val="002B7FD2"/>
    <w:rsid w:val="002C01C1"/>
    <w:rsid w:val="002D5906"/>
    <w:rsid w:val="002D5F6D"/>
    <w:rsid w:val="002F52A7"/>
    <w:rsid w:val="002F7C2B"/>
    <w:rsid w:val="00302669"/>
    <w:rsid w:val="00312C94"/>
    <w:rsid w:val="003244D2"/>
    <w:rsid w:val="0032586F"/>
    <w:rsid w:val="0032622C"/>
    <w:rsid w:val="00332D54"/>
    <w:rsid w:val="00343BA9"/>
    <w:rsid w:val="00345DD2"/>
    <w:rsid w:val="00346586"/>
    <w:rsid w:val="00347FC7"/>
    <w:rsid w:val="0035576A"/>
    <w:rsid w:val="00361A36"/>
    <w:rsid w:val="00362D44"/>
    <w:rsid w:val="00373F60"/>
    <w:rsid w:val="00394CE4"/>
    <w:rsid w:val="003A259F"/>
    <w:rsid w:val="003A421D"/>
    <w:rsid w:val="003B63F7"/>
    <w:rsid w:val="003C06F5"/>
    <w:rsid w:val="003D2E4B"/>
    <w:rsid w:val="003D66DD"/>
    <w:rsid w:val="003E2C04"/>
    <w:rsid w:val="003E56A3"/>
    <w:rsid w:val="003F489C"/>
    <w:rsid w:val="003F77F9"/>
    <w:rsid w:val="00404B1C"/>
    <w:rsid w:val="00404F11"/>
    <w:rsid w:val="00413128"/>
    <w:rsid w:val="004154FC"/>
    <w:rsid w:val="004238A6"/>
    <w:rsid w:val="00442DBB"/>
    <w:rsid w:val="00452E4E"/>
    <w:rsid w:val="00454511"/>
    <w:rsid w:val="0045574F"/>
    <w:rsid w:val="0045629E"/>
    <w:rsid w:val="00456355"/>
    <w:rsid w:val="00456CAC"/>
    <w:rsid w:val="004608DB"/>
    <w:rsid w:val="00466BB5"/>
    <w:rsid w:val="004929E8"/>
    <w:rsid w:val="004A5ED7"/>
    <w:rsid w:val="004B5C6F"/>
    <w:rsid w:val="004C5B97"/>
    <w:rsid w:val="004C63E4"/>
    <w:rsid w:val="004D1575"/>
    <w:rsid w:val="004D671D"/>
    <w:rsid w:val="004E2C57"/>
    <w:rsid w:val="004E2D67"/>
    <w:rsid w:val="004F14AF"/>
    <w:rsid w:val="004F7E32"/>
    <w:rsid w:val="00500CB6"/>
    <w:rsid w:val="00503AC1"/>
    <w:rsid w:val="00504938"/>
    <w:rsid w:val="00507C12"/>
    <w:rsid w:val="0051386F"/>
    <w:rsid w:val="00514AAE"/>
    <w:rsid w:val="005151FB"/>
    <w:rsid w:val="005233D7"/>
    <w:rsid w:val="00526227"/>
    <w:rsid w:val="005349DC"/>
    <w:rsid w:val="005370B8"/>
    <w:rsid w:val="00551E4F"/>
    <w:rsid w:val="0057570C"/>
    <w:rsid w:val="005766B7"/>
    <w:rsid w:val="005969CC"/>
    <w:rsid w:val="005A31A1"/>
    <w:rsid w:val="005A5A51"/>
    <w:rsid w:val="005A5D3A"/>
    <w:rsid w:val="005A69DA"/>
    <w:rsid w:val="005B2595"/>
    <w:rsid w:val="005B74F0"/>
    <w:rsid w:val="005C15B2"/>
    <w:rsid w:val="005E3563"/>
    <w:rsid w:val="005E3E7D"/>
    <w:rsid w:val="005E3FE5"/>
    <w:rsid w:val="005E7F0D"/>
    <w:rsid w:val="005F1E63"/>
    <w:rsid w:val="006102CD"/>
    <w:rsid w:val="0062039D"/>
    <w:rsid w:val="00631A8D"/>
    <w:rsid w:val="006362DD"/>
    <w:rsid w:val="00637A0A"/>
    <w:rsid w:val="0064149C"/>
    <w:rsid w:val="0064244F"/>
    <w:rsid w:val="00642870"/>
    <w:rsid w:val="006432E2"/>
    <w:rsid w:val="00647599"/>
    <w:rsid w:val="00653EF2"/>
    <w:rsid w:val="0065555C"/>
    <w:rsid w:val="00670951"/>
    <w:rsid w:val="00680094"/>
    <w:rsid w:val="0068555C"/>
    <w:rsid w:val="00685EE1"/>
    <w:rsid w:val="00686EBC"/>
    <w:rsid w:val="0069561F"/>
    <w:rsid w:val="006A2FC4"/>
    <w:rsid w:val="006A7079"/>
    <w:rsid w:val="006A750F"/>
    <w:rsid w:val="006B0AD5"/>
    <w:rsid w:val="006C5C27"/>
    <w:rsid w:val="006C613D"/>
    <w:rsid w:val="006D2FD6"/>
    <w:rsid w:val="006D6F7F"/>
    <w:rsid w:val="006E28D3"/>
    <w:rsid w:val="007019E6"/>
    <w:rsid w:val="00710909"/>
    <w:rsid w:val="00715BE1"/>
    <w:rsid w:val="00720EEF"/>
    <w:rsid w:val="007217DA"/>
    <w:rsid w:val="00725786"/>
    <w:rsid w:val="00725E19"/>
    <w:rsid w:val="00731A50"/>
    <w:rsid w:val="0073658A"/>
    <w:rsid w:val="0076465D"/>
    <w:rsid w:val="00764F0F"/>
    <w:rsid w:val="00767FD9"/>
    <w:rsid w:val="007702F3"/>
    <w:rsid w:val="007742FD"/>
    <w:rsid w:val="00774B28"/>
    <w:rsid w:val="00775FBB"/>
    <w:rsid w:val="00780054"/>
    <w:rsid w:val="007827B4"/>
    <w:rsid w:val="00796170"/>
    <w:rsid w:val="0079740B"/>
    <w:rsid w:val="007A3EAD"/>
    <w:rsid w:val="007B636B"/>
    <w:rsid w:val="007B7FB4"/>
    <w:rsid w:val="007C4E9D"/>
    <w:rsid w:val="007D5CA9"/>
    <w:rsid w:val="007E0A51"/>
    <w:rsid w:val="007E164F"/>
    <w:rsid w:val="007E2455"/>
    <w:rsid w:val="007F05D9"/>
    <w:rsid w:val="0080195E"/>
    <w:rsid w:val="0080413E"/>
    <w:rsid w:val="0081307B"/>
    <w:rsid w:val="008156B3"/>
    <w:rsid w:val="0081641A"/>
    <w:rsid w:val="008200F3"/>
    <w:rsid w:val="00827705"/>
    <w:rsid w:val="008329F0"/>
    <w:rsid w:val="00833277"/>
    <w:rsid w:val="00841631"/>
    <w:rsid w:val="00841E10"/>
    <w:rsid w:val="00847422"/>
    <w:rsid w:val="00857B10"/>
    <w:rsid w:val="00864568"/>
    <w:rsid w:val="00881E66"/>
    <w:rsid w:val="00882A8F"/>
    <w:rsid w:val="00886B66"/>
    <w:rsid w:val="00893B41"/>
    <w:rsid w:val="008950C5"/>
    <w:rsid w:val="00896A95"/>
    <w:rsid w:val="00897770"/>
    <w:rsid w:val="008A3B15"/>
    <w:rsid w:val="008B1467"/>
    <w:rsid w:val="008B3107"/>
    <w:rsid w:val="008D0456"/>
    <w:rsid w:val="008D3497"/>
    <w:rsid w:val="008D4896"/>
    <w:rsid w:val="008E172B"/>
    <w:rsid w:val="008E310A"/>
    <w:rsid w:val="0090056A"/>
    <w:rsid w:val="009129B0"/>
    <w:rsid w:val="00920979"/>
    <w:rsid w:val="00935525"/>
    <w:rsid w:val="00940D0F"/>
    <w:rsid w:val="00943FCC"/>
    <w:rsid w:val="00944C91"/>
    <w:rsid w:val="00945F68"/>
    <w:rsid w:val="00947DAC"/>
    <w:rsid w:val="0095470D"/>
    <w:rsid w:val="009564E1"/>
    <w:rsid w:val="00957BE1"/>
    <w:rsid w:val="009679B4"/>
    <w:rsid w:val="00970CA8"/>
    <w:rsid w:val="00974E39"/>
    <w:rsid w:val="00981671"/>
    <w:rsid w:val="00991C66"/>
    <w:rsid w:val="00992CBD"/>
    <w:rsid w:val="009932F1"/>
    <w:rsid w:val="009959B4"/>
    <w:rsid w:val="009A333E"/>
    <w:rsid w:val="009A3629"/>
    <w:rsid w:val="009B5487"/>
    <w:rsid w:val="009C0350"/>
    <w:rsid w:val="009E6DE9"/>
    <w:rsid w:val="009F58EF"/>
    <w:rsid w:val="00A0186C"/>
    <w:rsid w:val="00A01FF7"/>
    <w:rsid w:val="00A02E5D"/>
    <w:rsid w:val="00A1300F"/>
    <w:rsid w:val="00A1354C"/>
    <w:rsid w:val="00A20A5A"/>
    <w:rsid w:val="00A213F0"/>
    <w:rsid w:val="00A22FB7"/>
    <w:rsid w:val="00A23F04"/>
    <w:rsid w:val="00A26DA4"/>
    <w:rsid w:val="00A3190D"/>
    <w:rsid w:val="00A369F6"/>
    <w:rsid w:val="00A41DBA"/>
    <w:rsid w:val="00A4309D"/>
    <w:rsid w:val="00A54051"/>
    <w:rsid w:val="00A85426"/>
    <w:rsid w:val="00A949EF"/>
    <w:rsid w:val="00AB0AAA"/>
    <w:rsid w:val="00AB5CF9"/>
    <w:rsid w:val="00AC238F"/>
    <w:rsid w:val="00AC3007"/>
    <w:rsid w:val="00AC68A0"/>
    <w:rsid w:val="00AD0E44"/>
    <w:rsid w:val="00AE1323"/>
    <w:rsid w:val="00AE4568"/>
    <w:rsid w:val="00AE5014"/>
    <w:rsid w:val="00AE5C37"/>
    <w:rsid w:val="00AF2769"/>
    <w:rsid w:val="00AF54B3"/>
    <w:rsid w:val="00B02629"/>
    <w:rsid w:val="00B1129B"/>
    <w:rsid w:val="00B41B60"/>
    <w:rsid w:val="00B47446"/>
    <w:rsid w:val="00B55248"/>
    <w:rsid w:val="00B8074C"/>
    <w:rsid w:val="00B81AE2"/>
    <w:rsid w:val="00B85DFD"/>
    <w:rsid w:val="00B868DE"/>
    <w:rsid w:val="00B956B0"/>
    <w:rsid w:val="00B9587C"/>
    <w:rsid w:val="00BA1BDD"/>
    <w:rsid w:val="00BA46C7"/>
    <w:rsid w:val="00BB1E3D"/>
    <w:rsid w:val="00BD09A1"/>
    <w:rsid w:val="00BD3464"/>
    <w:rsid w:val="00BF6659"/>
    <w:rsid w:val="00BF7B90"/>
    <w:rsid w:val="00C00206"/>
    <w:rsid w:val="00C01369"/>
    <w:rsid w:val="00C0607F"/>
    <w:rsid w:val="00C0676D"/>
    <w:rsid w:val="00C13DC2"/>
    <w:rsid w:val="00C7001E"/>
    <w:rsid w:val="00C70F36"/>
    <w:rsid w:val="00C84F76"/>
    <w:rsid w:val="00C91243"/>
    <w:rsid w:val="00C959B2"/>
    <w:rsid w:val="00CA1AD3"/>
    <w:rsid w:val="00CA428E"/>
    <w:rsid w:val="00CB23EB"/>
    <w:rsid w:val="00CB3383"/>
    <w:rsid w:val="00CC1C21"/>
    <w:rsid w:val="00CD0579"/>
    <w:rsid w:val="00CD38C6"/>
    <w:rsid w:val="00CD6397"/>
    <w:rsid w:val="00CD66F5"/>
    <w:rsid w:val="00CE7AE3"/>
    <w:rsid w:val="00CE7CE3"/>
    <w:rsid w:val="00CF29F8"/>
    <w:rsid w:val="00CF4B11"/>
    <w:rsid w:val="00D06120"/>
    <w:rsid w:val="00D14987"/>
    <w:rsid w:val="00D17AA7"/>
    <w:rsid w:val="00D27473"/>
    <w:rsid w:val="00D3374D"/>
    <w:rsid w:val="00D33B5E"/>
    <w:rsid w:val="00D33E50"/>
    <w:rsid w:val="00D34D20"/>
    <w:rsid w:val="00D524D2"/>
    <w:rsid w:val="00D55AB8"/>
    <w:rsid w:val="00D56EEF"/>
    <w:rsid w:val="00D70EB2"/>
    <w:rsid w:val="00D738EA"/>
    <w:rsid w:val="00D741B6"/>
    <w:rsid w:val="00D77BAB"/>
    <w:rsid w:val="00D8438B"/>
    <w:rsid w:val="00D93AE5"/>
    <w:rsid w:val="00DA329B"/>
    <w:rsid w:val="00DB09E0"/>
    <w:rsid w:val="00DB0D23"/>
    <w:rsid w:val="00DB1E4A"/>
    <w:rsid w:val="00DB43EB"/>
    <w:rsid w:val="00DB73D6"/>
    <w:rsid w:val="00DC0654"/>
    <w:rsid w:val="00DD2661"/>
    <w:rsid w:val="00DD3C62"/>
    <w:rsid w:val="00DD6A94"/>
    <w:rsid w:val="00DE2BA2"/>
    <w:rsid w:val="00DF3018"/>
    <w:rsid w:val="00E0217E"/>
    <w:rsid w:val="00E0220A"/>
    <w:rsid w:val="00E03084"/>
    <w:rsid w:val="00E04BAF"/>
    <w:rsid w:val="00E05E24"/>
    <w:rsid w:val="00E07DDC"/>
    <w:rsid w:val="00E110A4"/>
    <w:rsid w:val="00E14463"/>
    <w:rsid w:val="00E14513"/>
    <w:rsid w:val="00E25254"/>
    <w:rsid w:val="00E263A9"/>
    <w:rsid w:val="00E27CA2"/>
    <w:rsid w:val="00E375F5"/>
    <w:rsid w:val="00E4527C"/>
    <w:rsid w:val="00E55848"/>
    <w:rsid w:val="00E677AB"/>
    <w:rsid w:val="00E726E3"/>
    <w:rsid w:val="00E73E88"/>
    <w:rsid w:val="00E759FD"/>
    <w:rsid w:val="00E86D8B"/>
    <w:rsid w:val="00E91E6A"/>
    <w:rsid w:val="00E968AC"/>
    <w:rsid w:val="00E96AF7"/>
    <w:rsid w:val="00E96FBC"/>
    <w:rsid w:val="00EA17B0"/>
    <w:rsid w:val="00EA3D41"/>
    <w:rsid w:val="00EC4EB5"/>
    <w:rsid w:val="00EC736A"/>
    <w:rsid w:val="00ED01DE"/>
    <w:rsid w:val="00ED0D16"/>
    <w:rsid w:val="00ED1B03"/>
    <w:rsid w:val="00ED6635"/>
    <w:rsid w:val="00EE44DF"/>
    <w:rsid w:val="00EE45FC"/>
    <w:rsid w:val="00EF0E0D"/>
    <w:rsid w:val="00F0791F"/>
    <w:rsid w:val="00F121A1"/>
    <w:rsid w:val="00F14886"/>
    <w:rsid w:val="00F2132B"/>
    <w:rsid w:val="00F217D4"/>
    <w:rsid w:val="00F21872"/>
    <w:rsid w:val="00F21B99"/>
    <w:rsid w:val="00F37672"/>
    <w:rsid w:val="00F4037A"/>
    <w:rsid w:val="00F40703"/>
    <w:rsid w:val="00F46B55"/>
    <w:rsid w:val="00F5450A"/>
    <w:rsid w:val="00F55069"/>
    <w:rsid w:val="00F55A9E"/>
    <w:rsid w:val="00F71970"/>
    <w:rsid w:val="00F85409"/>
    <w:rsid w:val="00F94E7F"/>
    <w:rsid w:val="00F95B74"/>
    <w:rsid w:val="00FA3D34"/>
    <w:rsid w:val="00FA6873"/>
    <w:rsid w:val="00FD2517"/>
    <w:rsid w:val="00FE45A8"/>
    <w:rsid w:val="00FE77A9"/>
    <w:rsid w:val="00FF7C3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55BB64C8"/>
  <w15:docId w15:val="{91112E33-429D-471B-BA9F-81DDCD184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imes New Roman" w:hAnsi="New York"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45FC"/>
    <w:pPr>
      <w:jc w:val="both"/>
    </w:pPr>
    <w:rPr>
      <w:rFonts w:ascii="Helvetica" w:hAnsi="Helvetica"/>
      <w:sz w:val="22"/>
      <w:lang w:val="en-US" w:eastAsia="en-US"/>
    </w:rPr>
  </w:style>
  <w:style w:type="paragraph" w:styleId="Heading1">
    <w:name w:val="heading 1"/>
    <w:basedOn w:val="Normal"/>
    <w:next w:val="Normal"/>
    <w:link w:val="Heading1Char"/>
    <w:uiPriority w:val="9"/>
    <w:qFormat/>
    <w:rsid w:val="0064287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qFormat/>
    <w:rsid w:val="009564E1"/>
    <w:pPr>
      <w:keepNext/>
      <w:spacing w:before="240" w:after="60"/>
      <w:outlineLvl w:val="1"/>
    </w:pPr>
    <w:rPr>
      <w:rFonts w:ascii="Arial" w:hAnsi="Arial"/>
      <w:b/>
      <w:i/>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semiHidden/>
    <w:rsid w:val="009564E1"/>
    <w:rPr>
      <w:rFonts w:ascii="Times" w:hAnsi="Times"/>
      <w:sz w:val="18"/>
      <w:vertAlign w:val="superscript"/>
    </w:rPr>
  </w:style>
  <w:style w:type="character" w:styleId="FootnoteReference">
    <w:name w:val="footnote reference"/>
    <w:semiHidden/>
    <w:rsid w:val="009564E1"/>
    <w:rPr>
      <w:rFonts w:ascii="Times" w:hAnsi="Times"/>
      <w:sz w:val="18"/>
      <w:vertAlign w:val="superscript"/>
    </w:rPr>
  </w:style>
  <w:style w:type="paragraph" w:styleId="FootnoteText">
    <w:name w:val="footnote text"/>
    <w:basedOn w:val="TFReferencesSection"/>
    <w:next w:val="TFReferencesSection"/>
    <w:semiHidden/>
    <w:rsid w:val="009564E1"/>
  </w:style>
  <w:style w:type="paragraph" w:customStyle="1" w:styleId="TFReferencesSection">
    <w:name w:val="TF_References_Section"/>
    <w:basedOn w:val="Normal"/>
    <w:rsid w:val="009564E1"/>
    <w:pPr>
      <w:spacing w:line="150" w:lineRule="exact"/>
      <w:ind w:left="346" w:hanging="346"/>
    </w:pPr>
    <w:rPr>
      <w:rFonts w:ascii="Times" w:hAnsi="Times"/>
      <w:sz w:val="15"/>
    </w:rPr>
  </w:style>
  <w:style w:type="paragraph" w:customStyle="1" w:styleId="TAMainText">
    <w:name w:val="TA_Main_Text"/>
    <w:basedOn w:val="Normal"/>
    <w:link w:val="TAMainTextChar"/>
    <w:rsid w:val="009564E1"/>
    <w:pPr>
      <w:spacing w:line="220" w:lineRule="exact"/>
      <w:ind w:firstLine="187"/>
    </w:pPr>
    <w:rPr>
      <w:rFonts w:ascii="Times" w:hAnsi="Times"/>
      <w:sz w:val="18"/>
    </w:rPr>
  </w:style>
  <w:style w:type="paragraph" w:customStyle="1" w:styleId="BATitle">
    <w:name w:val="BA_Title"/>
    <w:next w:val="BBAuthorName"/>
    <w:rsid w:val="009564E1"/>
    <w:pPr>
      <w:spacing w:before="1380" w:line="250" w:lineRule="exact"/>
      <w:ind w:left="360" w:right="360"/>
      <w:jc w:val="center"/>
    </w:pPr>
    <w:rPr>
      <w:rFonts w:ascii="Helvetica" w:hAnsi="Helvetica"/>
      <w:b/>
      <w:noProof/>
      <w:sz w:val="23"/>
      <w:lang w:val="en-US" w:eastAsia="en-US"/>
    </w:rPr>
  </w:style>
  <w:style w:type="paragraph" w:customStyle="1" w:styleId="BBAuthorName">
    <w:name w:val="BB_Author_Name"/>
    <w:basedOn w:val="Normal"/>
    <w:next w:val="BCAuthorAddress"/>
    <w:rsid w:val="009564E1"/>
    <w:pPr>
      <w:spacing w:before="80" w:line="210" w:lineRule="exact"/>
      <w:ind w:left="706" w:right="706"/>
      <w:jc w:val="center"/>
    </w:pPr>
    <w:rPr>
      <w:sz w:val="19"/>
    </w:rPr>
  </w:style>
  <w:style w:type="paragraph" w:customStyle="1" w:styleId="BCAuthorAddress">
    <w:name w:val="BC_Author_Address"/>
    <w:basedOn w:val="Normal"/>
    <w:next w:val="Normal"/>
    <w:rsid w:val="009564E1"/>
    <w:pPr>
      <w:spacing w:before="80" w:line="200" w:lineRule="exact"/>
      <w:ind w:left="706" w:right="706"/>
      <w:jc w:val="center"/>
    </w:pPr>
    <w:rPr>
      <w:rFonts w:ascii="Times" w:hAnsi="Times"/>
      <w:i/>
      <w:sz w:val="18"/>
    </w:rPr>
  </w:style>
  <w:style w:type="paragraph" w:customStyle="1" w:styleId="AIReceivedDate">
    <w:name w:val="AI_Received_Date"/>
    <w:basedOn w:val="Normal"/>
    <w:next w:val="Normal"/>
    <w:rsid w:val="009564E1"/>
    <w:pPr>
      <w:spacing w:after="180" w:line="280" w:lineRule="exact"/>
      <w:jc w:val="center"/>
    </w:pPr>
    <w:rPr>
      <w:sz w:val="15"/>
    </w:rPr>
  </w:style>
  <w:style w:type="paragraph" w:customStyle="1" w:styleId="TDAcknowledgments">
    <w:name w:val="TD_Acknowledgments"/>
    <w:basedOn w:val="Normal"/>
    <w:next w:val="TESupportingInformation"/>
    <w:rsid w:val="009564E1"/>
    <w:pPr>
      <w:spacing w:before="120" w:line="220" w:lineRule="exact"/>
      <w:ind w:firstLine="187"/>
    </w:pPr>
    <w:rPr>
      <w:rFonts w:ascii="Times" w:hAnsi="Times"/>
      <w:sz w:val="18"/>
    </w:rPr>
  </w:style>
  <w:style w:type="paragraph" w:customStyle="1" w:styleId="TESupportingInformation">
    <w:name w:val="TE_Supporting_Information"/>
    <w:basedOn w:val="Normal"/>
    <w:rsid w:val="009564E1"/>
    <w:pPr>
      <w:spacing w:before="120" w:after="400" w:line="210" w:lineRule="exact"/>
      <w:ind w:firstLine="187"/>
    </w:pPr>
    <w:rPr>
      <w:rFonts w:ascii="Times" w:hAnsi="Times"/>
      <w:sz w:val="17"/>
    </w:rPr>
  </w:style>
  <w:style w:type="paragraph" w:customStyle="1" w:styleId="VCSchemeTitle">
    <w:name w:val="VC_Scheme_Title"/>
    <w:basedOn w:val="Normal"/>
    <w:next w:val="Normal"/>
    <w:rsid w:val="009564E1"/>
    <w:pPr>
      <w:spacing w:before="135" w:after="415" w:line="180" w:lineRule="exact"/>
    </w:pPr>
    <w:rPr>
      <w:sz w:val="16"/>
    </w:rPr>
  </w:style>
  <w:style w:type="paragraph" w:customStyle="1" w:styleId="VDTableTitle">
    <w:name w:val="VD_Table_Title"/>
    <w:basedOn w:val="Normal"/>
    <w:next w:val="Normal"/>
    <w:rsid w:val="009564E1"/>
    <w:pPr>
      <w:spacing w:before="120" w:after="240" w:line="180" w:lineRule="exact"/>
    </w:pPr>
    <w:rPr>
      <w:sz w:val="16"/>
    </w:rPr>
  </w:style>
  <w:style w:type="paragraph" w:customStyle="1" w:styleId="VAFigureCaption">
    <w:name w:val="VA_Figure_Caption"/>
    <w:basedOn w:val="Normal"/>
    <w:next w:val="Normal"/>
    <w:rsid w:val="009564E1"/>
    <w:pPr>
      <w:spacing w:before="255" w:after="295" w:line="180" w:lineRule="exact"/>
    </w:pPr>
    <w:rPr>
      <w:rFonts w:ascii="Times" w:hAnsi="Times"/>
      <w:sz w:val="16"/>
    </w:rPr>
  </w:style>
  <w:style w:type="paragraph" w:customStyle="1" w:styleId="VBChartTitle">
    <w:name w:val="VB_Chart_Title"/>
    <w:basedOn w:val="Normal"/>
    <w:next w:val="Normal"/>
    <w:rsid w:val="009564E1"/>
    <w:pPr>
      <w:spacing w:before="135" w:after="415" w:line="180" w:lineRule="exact"/>
    </w:pPr>
    <w:rPr>
      <w:sz w:val="16"/>
    </w:rPr>
  </w:style>
  <w:style w:type="paragraph" w:customStyle="1" w:styleId="FETableFootnote">
    <w:name w:val="FE_Table_Footnote"/>
    <w:basedOn w:val="Normal"/>
    <w:rsid w:val="009564E1"/>
    <w:pPr>
      <w:spacing w:after="120" w:line="180" w:lineRule="exact"/>
      <w:ind w:firstLine="187"/>
    </w:pPr>
    <w:rPr>
      <w:rFonts w:ascii="Times" w:hAnsi="Times"/>
      <w:sz w:val="16"/>
    </w:rPr>
  </w:style>
  <w:style w:type="paragraph" w:customStyle="1" w:styleId="FCChartFootnote">
    <w:name w:val="FC_Chart_Footnote"/>
    <w:basedOn w:val="FETableFootnote"/>
    <w:rsid w:val="009564E1"/>
  </w:style>
  <w:style w:type="paragraph" w:customStyle="1" w:styleId="FDSchemeFootnote">
    <w:name w:val="FD_Scheme_Footnote"/>
    <w:basedOn w:val="FCChartFootnote"/>
    <w:rsid w:val="009564E1"/>
  </w:style>
  <w:style w:type="paragraph" w:customStyle="1" w:styleId="TCTableBody">
    <w:name w:val="TC_Table_Body"/>
    <w:basedOn w:val="VDTableTitle"/>
    <w:rsid w:val="009564E1"/>
    <w:pPr>
      <w:spacing w:before="0" w:after="0"/>
    </w:pPr>
    <w:rPr>
      <w:rFonts w:ascii="Times" w:hAnsi="Times"/>
    </w:rPr>
  </w:style>
  <w:style w:type="character" w:styleId="PageNumber">
    <w:name w:val="page number"/>
    <w:basedOn w:val="DefaultParagraphFont"/>
    <w:rsid w:val="009564E1"/>
  </w:style>
  <w:style w:type="paragraph" w:customStyle="1" w:styleId="BDAbstract">
    <w:name w:val="BD_Abstract"/>
    <w:basedOn w:val="TAMainText"/>
    <w:rsid w:val="009564E1"/>
    <w:pPr>
      <w:pBdr>
        <w:top w:val="single" w:sz="4" w:space="3" w:color="auto"/>
        <w:bottom w:val="single" w:sz="4" w:space="3" w:color="auto"/>
      </w:pBdr>
      <w:spacing w:before="120" w:after="120"/>
      <w:ind w:firstLine="0"/>
    </w:pPr>
    <w:rPr>
      <w:rFonts w:ascii="Helvetica" w:hAnsi="Helvetica"/>
    </w:rPr>
  </w:style>
  <w:style w:type="character" w:customStyle="1" w:styleId="MTEquationSection">
    <w:name w:val="MTEquationSection"/>
    <w:rsid w:val="009564E1"/>
    <w:rPr>
      <w:b/>
      <w:vanish/>
      <w:color w:val="FF0000"/>
      <w:sz w:val="36"/>
    </w:rPr>
  </w:style>
  <w:style w:type="character" w:styleId="Hyperlink">
    <w:name w:val="Hyperlink"/>
    <w:uiPriority w:val="99"/>
    <w:rsid w:val="009564E1"/>
    <w:rPr>
      <w:color w:val="0000FF"/>
      <w:u w:val="single"/>
    </w:rPr>
  </w:style>
  <w:style w:type="paragraph" w:customStyle="1" w:styleId="BIEmailAddress">
    <w:name w:val="BI_Email_Address"/>
    <w:next w:val="Normal"/>
    <w:rsid w:val="009564E1"/>
    <w:pPr>
      <w:spacing w:after="180" w:line="280" w:lineRule="exact"/>
      <w:jc w:val="center"/>
    </w:pPr>
    <w:rPr>
      <w:rFonts w:ascii="Helvetica" w:hAnsi="Helvetica"/>
      <w:sz w:val="15"/>
      <w:lang w:val="en-US" w:eastAsia="en-US"/>
    </w:rPr>
  </w:style>
  <w:style w:type="paragraph" w:styleId="EndnoteText">
    <w:name w:val="endnote text"/>
    <w:basedOn w:val="Normal"/>
    <w:semiHidden/>
    <w:rsid w:val="009564E1"/>
    <w:pPr>
      <w:jc w:val="left"/>
    </w:pPr>
    <w:rPr>
      <w:rFonts w:ascii="Times" w:hAnsi="Times"/>
      <w:sz w:val="20"/>
      <w:lang w:val="en-GB"/>
    </w:rPr>
  </w:style>
  <w:style w:type="paragraph" w:customStyle="1" w:styleId="referenceitem">
    <w:name w:val="reference item"/>
    <w:basedOn w:val="Normal"/>
    <w:rsid w:val="009564E1"/>
    <w:pPr>
      <w:spacing w:line="360" w:lineRule="auto"/>
      <w:ind w:left="284" w:hanging="284"/>
      <w:jc w:val="left"/>
    </w:pPr>
    <w:rPr>
      <w:rFonts w:ascii="Times New Roman" w:hAnsi="Times New Roman"/>
      <w:sz w:val="20"/>
    </w:rPr>
  </w:style>
  <w:style w:type="paragraph" w:styleId="Header">
    <w:name w:val="header"/>
    <w:basedOn w:val="Normal"/>
    <w:link w:val="HeaderChar"/>
    <w:uiPriority w:val="99"/>
    <w:unhideWhenUsed/>
    <w:rsid w:val="006A7079"/>
    <w:pPr>
      <w:tabs>
        <w:tab w:val="center" w:pos="4513"/>
        <w:tab w:val="right" w:pos="9026"/>
      </w:tabs>
    </w:pPr>
  </w:style>
  <w:style w:type="character" w:customStyle="1" w:styleId="HeaderChar">
    <w:name w:val="Header Char"/>
    <w:link w:val="Header"/>
    <w:uiPriority w:val="99"/>
    <w:rsid w:val="006A7079"/>
    <w:rPr>
      <w:rFonts w:ascii="Helvetica" w:hAnsi="Helvetica"/>
      <w:sz w:val="22"/>
      <w:lang w:val="en-US" w:eastAsia="en-US"/>
    </w:rPr>
  </w:style>
  <w:style w:type="paragraph" w:styleId="Footer">
    <w:name w:val="footer"/>
    <w:basedOn w:val="Normal"/>
    <w:link w:val="FooterChar"/>
    <w:uiPriority w:val="99"/>
    <w:unhideWhenUsed/>
    <w:rsid w:val="006A7079"/>
    <w:pPr>
      <w:tabs>
        <w:tab w:val="center" w:pos="4513"/>
        <w:tab w:val="right" w:pos="9026"/>
      </w:tabs>
    </w:pPr>
  </w:style>
  <w:style w:type="character" w:customStyle="1" w:styleId="FooterChar">
    <w:name w:val="Footer Char"/>
    <w:link w:val="Footer"/>
    <w:uiPriority w:val="99"/>
    <w:rsid w:val="006A7079"/>
    <w:rPr>
      <w:rFonts w:ascii="Helvetica" w:hAnsi="Helvetica"/>
      <w:sz w:val="22"/>
      <w:lang w:val="en-US" w:eastAsia="en-US"/>
    </w:rPr>
  </w:style>
  <w:style w:type="paragraph" w:styleId="BalloonText">
    <w:name w:val="Balloon Text"/>
    <w:basedOn w:val="Normal"/>
    <w:link w:val="BalloonTextChar"/>
    <w:uiPriority w:val="99"/>
    <w:semiHidden/>
    <w:unhideWhenUsed/>
    <w:rsid w:val="00E05E24"/>
    <w:rPr>
      <w:rFonts w:ascii="Tahoma" w:hAnsi="Tahoma"/>
      <w:sz w:val="16"/>
      <w:szCs w:val="16"/>
    </w:rPr>
  </w:style>
  <w:style w:type="character" w:customStyle="1" w:styleId="BalloonTextChar">
    <w:name w:val="Balloon Text Char"/>
    <w:link w:val="BalloonText"/>
    <w:uiPriority w:val="99"/>
    <w:semiHidden/>
    <w:rsid w:val="00E05E24"/>
    <w:rPr>
      <w:rFonts w:ascii="Tahoma" w:hAnsi="Tahoma" w:cs="Tahoma"/>
      <w:sz w:val="16"/>
      <w:szCs w:val="16"/>
      <w:lang w:val="en-US" w:eastAsia="en-US"/>
    </w:rPr>
  </w:style>
  <w:style w:type="table" w:styleId="TableGrid">
    <w:name w:val="Table Grid"/>
    <w:basedOn w:val="TableNormal"/>
    <w:uiPriority w:val="59"/>
    <w:rsid w:val="001D79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MainTextChar">
    <w:name w:val="TA_Main_Text Char"/>
    <w:basedOn w:val="DefaultParagraphFont"/>
    <w:link w:val="TAMainText"/>
    <w:rsid w:val="00AC238F"/>
    <w:rPr>
      <w:rFonts w:ascii="Times" w:hAnsi="Times"/>
      <w:sz w:val="18"/>
      <w:lang w:val="en-US" w:eastAsia="en-US"/>
    </w:rPr>
  </w:style>
  <w:style w:type="paragraph" w:styleId="Bibliography">
    <w:name w:val="Bibliography"/>
    <w:basedOn w:val="Normal"/>
    <w:next w:val="Normal"/>
    <w:uiPriority w:val="37"/>
    <w:unhideWhenUsed/>
    <w:rsid w:val="003C06F5"/>
  </w:style>
  <w:style w:type="character" w:styleId="Strong">
    <w:name w:val="Strong"/>
    <w:uiPriority w:val="22"/>
    <w:qFormat/>
    <w:rsid w:val="00EF0E0D"/>
    <w:rPr>
      <w:b/>
      <w:bCs/>
    </w:rPr>
  </w:style>
  <w:style w:type="paragraph" w:styleId="NoSpacing">
    <w:name w:val="No Spacing"/>
    <w:uiPriority w:val="1"/>
    <w:qFormat/>
    <w:rsid w:val="00153A1E"/>
    <w:rPr>
      <w:rFonts w:ascii="Calibri" w:eastAsia="Calibri" w:hAnsi="Calibri"/>
      <w:sz w:val="22"/>
      <w:szCs w:val="22"/>
      <w:lang w:val="en-US" w:eastAsia="en-US"/>
    </w:rPr>
  </w:style>
  <w:style w:type="character" w:customStyle="1" w:styleId="BodyTextChar">
    <w:name w:val="Body Text Char"/>
    <w:link w:val="BodyText"/>
    <w:uiPriority w:val="99"/>
    <w:rsid w:val="00DB0D23"/>
    <w:rPr>
      <w:rFonts w:ascii="Times New Roman" w:eastAsia="MS Mincho" w:hAnsi="Times New Roman"/>
      <w:spacing w:val="-1"/>
    </w:rPr>
  </w:style>
  <w:style w:type="paragraph" w:styleId="BodyText">
    <w:name w:val="Body Text"/>
    <w:basedOn w:val="Normal"/>
    <w:link w:val="BodyTextChar"/>
    <w:uiPriority w:val="99"/>
    <w:rsid w:val="00DB0D23"/>
    <w:pPr>
      <w:tabs>
        <w:tab w:val="left" w:pos="288"/>
      </w:tabs>
      <w:spacing w:after="120" w:line="228" w:lineRule="auto"/>
      <w:ind w:firstLine="288"/>
    </w:pPr>
    <w:rPr>
      <w:rFonts w:ascii="Times New Roman" w:eastAsia="MS Mincho" w:hAnsi="Times New Roman"/>
      <w:spacing w:val="-1"/>
      <w:sz w:val="20"/>
      <w:lang w:val="en-MY" w:eastAsia="en-MY"/>
    </w:rPr>
  </w:style>
  <w:style w:type="character" w:customStyle="1" w:styleId="BodyTextChar1">
    <w:name w:val="Body Text Char1"/>
    <w:basedOn w:val="DefaultParagraphFont"/>
    <w:uiPriority w:val="99"/>
    <w:semiHidden/>
    <w:rsid w:val="00DB0D23"/>
    <w:rPr>
      <w:rFonts w:ascii="Helvetica" w:hAnsi="Helvetica"/>
      <w:sz w:val="22"/>
      <w:lang w:val="en-US" w:eastAsia="en-US"/>
    </w:rPr>
  </w:style>
  <w:style w:type="paragraph" w:styleId="ListParagraph">
    <w:name w:val="List Paragraph"/>
    <w:basedOn w:val="Normal"/>
    <w:uiPriority w:val="34"/>
    <w:qFormat/>
    <w:rsid w:val="00731A50"/>
    <w:pPr>
      <w:ind w:left="720"/>
      <w:contextualSpacing/>
    </w:pPr>
  </w:style>
  <w:style w:type="character" w:customStyle="1" w:styleId="Heading1Char">
    <w:name w:val="Heading 1 Char"/>
    <w:basedOn w:val="DefaultParagraphFont"/>
    <w:link w:val="Heading1"/>
    <w:uiPriority w:val="9"/>
    <w:rsid w:val="00642870"/>
    <w:rPr>
      <w:rFonts w:asciiTheme="majorHAnsi" w:eastAsiaTheme="majorEastAsia" w:hAnsiTheme="majorHAnsi" w:cstheme="majorBidi"/>
      <w:b/>
      <w:bCs/>
      <w:color w:val="365F91" w:themeColor="accent1" w:themeShade="BF"/>
      <w:sz w:val="28"/>
      <w:szCs w:val="28"/>
      <w:lang w:val="en-US" w:eastAsia="en-US"/>
    </w:rPr>
  </w:style>
  <w:style w:type="paragraph" w:customStyle="1" w:styleId="TableTitle">
    <w:name w:val="Table Title"/>
    <w:basedOn w:val="Normal"/>
    <w:rsid w:val="00015EAD"/>
    <w:pPr>
      <w:autoSpaceDE w:val="0"/>
      <w:autoSpaceDN w:val="0"/>
      <w:jc w:val="center"/>
    </w:pPr>
    <w:rPr>
      <w:rFonts w:ascii="Times New Roman" w:hAnsi="Times New Roman"/>
      <w:smallCaps/>
      <w:sz w:val="16"/>
      <w:szCs w:val="16"/>
    </w:rPr>
  </w:style>
  <w:style w:type="paragraph" w:customStyle="1" w:styleId="References">
    <w:name w:val="References"/>
    <w:basedOn w:val="Normal"/>
    <w:rsid w:val="001E593B"/>
    <w:pPr>
      <w:numPr>
        <w:numId w:val="25"/>
      </w:numPr>
      <w:autoSpaceDE w:val="0"/>
      <w:autoSpaceDN w:val="0"/>
    </w:pPr>
    <w:rPr>
      <w:rFonts w:ascii="Times New Roman" w:hAnsi="Times New Roman"/>
      <w:sz w:val="16"/>
      <w:szCs w:val="16"/>
    </w:rPr>
  </w:style>
  <w:style w:type="paragraph" w:customStyle="1" w:styleId="Text">
    <w:name w:val="Text"/>
    <w:basedOn w:val="Normal"/>
    <w:rsid w:val="001E593B"/>
    <w:pPr>
      <w:widowControl w:val="0"/>
      <w:autoSpaceDE w:val="0"/>
      <w:autoSpaceDN w:val="0"/>
      <w:spacing w:line="252" w:lineRule="auto"/>
      <w:ind w:firstLine="202"/>
    </w:pPr>
    <w:rPr>
      <w:rFonts w:ascii="Times New Roman" w:hAnsi="Times New Roman"/>
      <w:sz w:val="20"/>
    </w:rPr>
  </w:style>
  <w:style w:type="paragraph" w:styleId="NormalWeb">
    <w:name w:val="Normal (Web)"/>
    <w:basedOn w:val="Normal"/>
    <w:rsid w:val="001E593B"/>
    <w:pPr>
      <w:spacing w:before="100" w:beforeAutospacing="1" w:after="100" w:afterAutospacing="1"/>
      <w:jc w:val="left"/>
    </w:pPr>
    <w:rPr>
      <w:rFonts w:ascii="Times New Roman" w:hAnsi="Times New Roman"/>
      <w:sz w:val="24"/>
      <w:szCs w:val="24"/>
      <w:lang w:val="it-IT" w:eastAsia="it-IT"/>
    </w:rPr>
  </w:style>
  <w:style w:type="character" w:styleId="Emphasis">
    <w:name w:val="Emphasis"/>
    <w:basedOn w:val="DefaultParagraphFont"/>
    <w:qFormat/>
    <w:rsid w:val="001E593B"/>
    <w:rPr>
      <w:i/>
      <w:iCs/>
    </w:rPr>
  </w:style>
  <w:style w:type="character" w:customStyle="1" w:styleId="fontstyle01">
    <w:name w:val="fontstyle01"/>
    <w:basedOn w:val="DefaultParagraphFont"/>
    <w:rsid w:val="004929E8"/>
    <w:rPr>
      <w:rFonts w:ascii="AdvOT596495f2" w:hAnsi="AdvOT596495f2" w:hint="default"/>
      <w:b w:val="0"/>
      <w:bCs w:val="0"/>
      <w:i w:val="0"/>
      <w:iCs w:val="0"/>
      <w:color w:val="000000"/>
      <w:sz w:val="14"/>
      <w:szCs w:val="14"/>
    </w:rPr>
  </w:style>
  <w:style w:type="character" w:styleId="UnresolvedMention">
    <w:name w:val="Unresolved Mention"/>
    <w:basedOn w:val="DefaultParagraphFont"/>
    <w:uiPriority w:val="99"/>
    <w:semiHidden/>
    <w:unhideWhenUsed/>
    <w:rsid w:val="003F48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s://doi.org/10.1016/j.rser.2014.10.07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en.tu.edu.i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irkukjes.com/index.php/kje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portal.issn.org/resource/ISSN/3106-5597" TargetMode="External"/><Relationship Id="rId19" Type="http://schemas.openxmlformats.org/officeDocument/2006/relationships/hyperlink" Target="http://xyxyxy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Desktop\JACSComMSW9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Placeholder13</b:Tag>
    <b:SourceType>JournalArticle</b:SourceType>
    <b:Guid>{72A884E9-18F2-4C6A-B9ED-D335749DCEA6}</b:Guid>
    <b:Author>
      <b:Author>
        <b:NameList>
          <b:Person>
            <b:Last>Liao</b:Last>
            <b:First>Gwo-Ching</b:First>
          </b:Person>
        </b:NameList>
      </b:Author>
    </b:Author>
    <b:Title>Hybrid Improved Differential Evolution and Wavelet Neural Network with load forecasting problem of air conditioning</b:Title>
    <b:JournalName>International Journal of Electrical Power and Energy Systems</b:JournalName>
    <b:Year>2014</b:Year>
    <b:Pages>673–682</b:Pages>
    <b:Volume>61</b:Volume>
    <b:Issue>1</b:Issue>
    <b:RefOrder>1</b:RefOrder>
  </b:Source>
  <b:Source>
    <b:Tag>Lia06</b:Tag>
    <b:SourceType>JournalArticle</b:SourceType>
    <b:Guid>{6337E39A-A693-4FEB-A70B-29B66CF180F8}</b:Guid>
    <b:Author>
      <b:Author>
        <b:NameList>
          <b:Person>
            <b:Last>Liang</b:Last>
            <b:First>Nan-Ying</b:First>
          </b:Person>
          <b:Person>
            <b:Last>Huang</b:Last>
            <b:First>Guang-Bin</b:First>
          </b:Person>
          <b:Person>
            <b:Last>Saratchandran</b:Last>
            <b:First>P.</b:First>
          </b:Person>
          <b:Person>
            <b:Last>Sundararajan</b:Last>
            <b:First>N</b:First>
          </b:Person>
        </b:NameList>
      </b:Author>
    </b:Author>
    <b:Title>A Fast and Accurate Online Sequential Learning Algorithm for Feedforward Networks</b:Title>
    <b:JournalName>IEEE Transactions on Neural Network</b:JournalName>
    <b:Year>2006</b:Year>
    <b:Pages>1411-1423</b:Pages>
    <b:Volume>17</b:Volume>
    <b:Issue>6</b:Issue>
    <b:RefOrder>2</b:RefOrder>
  </b:Source>
  <b:Source>
    <b:Tag>Law</b:Tag>
    <b:SourceType>Book</b:SourceType>
    <b:Guid>{D7EEBDCB-8B0C-4349-A0B5-CB1233BBD41D}</b:Guid>
    <b:Author>
      <b:Author>
        <b:NameList>
          <b:Person>
            <b:Last>Lawson</b:Last>
            <b:First>C.</b:First>
          </b:Person>
          <b:Person>
            <b:Last>Hanson</b:Last>
            <b:First>L.</b:First>
          </b:Person>
        </b:NameList>
      </b:Author>
    </b:Author>
    <b:Title>Solving Least Squares Problems</b:Title>
    <b:Year>1974</b:Year>
    <b:City>Englewood Cliffs, NJ</b:City>
    <b:Publisher>Prentice-Hall</b:Publisher>
    <b:StandardNumber>ISBN0-13822585-0</b:StandardNumber>
    <b:RefOrder>3</b:RefOrder>
  </b:Source>
  <b:Source>
    <b:Tag>Placeholder2</b:Tag>
    <b:SourceType>JournalArticle</b:SourceType>
    <b:Guid>{6337E39A-A693-4FEB-A70B-29B66CF180F8}</b:Guid>
    <b:Author>
      <b:Author>
        <b:NameList>
          <b:Person>
            <b:Last>Liang</b:Last>
            <b:First>Nan-Ying</b:First>
          </b:Person>
          <b:Person>
            <b:Last>Huang</b:Last>
            <b:First>Guang-Bin</b:First>
          </b:Person>
          <b:Person>
            <b:Last>Saratchandran</b:Last>
            <b:First>P.</b:First>
          </b:Person>
          <b:Person>
            <b:Last>Sundararajan</b:Last>
            <b:First>N</b:First>
          </b:Person>
        </b:NameList>
      </b:Author>
    </b:Author>
    <b:Title>A Fast and Accurate Online Sequential Learning Algorithm for Feedforward Networks</b:Title>
    <b:JournalName>IEEE Transactions on Neural Network</b:JournalName>
    <b:Year>2006</b:Year>
    <b:Pages>1411-1423</b:Pages>
    <b:Volume>17</b:Volume>
    <b:Issue>6</b:Issue>
    <b:RefOrder>4</b:RefOrder>
  </b:Source>
  <b:Source>
    <b:Tag>Daq03</b:Tag>
    <b:SourceType>JournalArticle</b:SourceType>
    <b:Guid>{C8E2D25C-025A-47EF-B9A5-AC711D0CF1A9}</b:Guid>
    <b:Author>
      <b:Author>
        <b:NameList>
          <b:Person>
            <b:Last>Daqi</b:Last>
            <b:First>G.</b:First>
          </b:Person>
          <b:Person>
            <b:Last>Genxing</b:Last>
            <b:First>Y.</b:First>
          </b:Person>
        </b:NameList>
      </b:Author>
    </b:Author>
    <b:Title>Influences of variable scales and activation functions on the performances of multilayer feedforward neural networks</b:Title>
    <b:JournalName>Pattern Recognition </b:JournalName>
    <b:Year>2003</b:Year>
    <b:Pages>869–878</b:Pages>
    <b:Volume>36</b:Volume>
    <b:Issue>4</b:Issue>
    <b:RefOrder>10</b:RefOrder>
  </b:Source>
  <b:Source>
    <b:Tag>Ous00</b:Tag>
    <b:SourceType>JournalArticle</b:SourceType>
    <b:Guid>{2395EA43-3935-485B-8545-FDDF1633F92B}</b:Guid>
    <b:JournalName>Neurocomputing</b:JournalName>
    <b:Year>2000</b:Year>
    <b:Pages>131–143</b:Pages>
    <b:Volume>34</b:Volume>
    <b:Author>
      <b:Author>
        <b:NameList>
          <b:Person>
            <b:Last>Oussar</b:Last>
          </b:Person>
          <b:Person>
            <b:Last>Dryafus</b:Last>
          </b:Person>
        </b:NameList>
      </b:Author>
    </b:Author>
    <b:Title>Initializing  by selection Wavelet Network using Training</b:Title>
    <b:RefOrder>5</b:RefOrder>
  </b:Source>
  <b:Source>
    <b:Tag>Zho04</b:Tag>
    <b:SourceType>JournalArticle</b:SourceType>
    <b:Guid>{42BCA33D-C75B-4B3C-A939-0D6B3103EA47}</b:Guid>
    <b:Author>
      <b:Author>
        <b:NameList>
          <b:Person>
            <b:Last>Zhou</b:Last>
            <b:First>B.</b:First>
          </b:Person>
          <b:Person>
            <b:Last>Shi</b:Last>
            <b:First>A.G.</b:First>
          </b:Person>
          <b:Person>
            <b:Last>Cai</b:Last>
            <b:First>F.</b:First>
          </b:Person>
          <b:Person>
            <b:Last>Zhang</b:Last>
            <b:First>Y.S.</b:First>
          </b:Person>
        </b:NameList>
      </b:Author>
    </b:Author>
    <b:Title>Wavelet neural networks fo rnonlinear time series analysis</b:Title>
    <b:JournalName>LectureNotesinComputerScience,Springer</b:JournalName>
    <b:Year>2004</b:Year>
    <b:Pages>430–435</b:Pages>
    <b:Volume>3174</b:Volume>
    <b:RefOrder>6</b:RefOrder>
  </b:Source>
  <b:Source>
    <b:Tag>Kam14</b:Tag>
    <b:SourceType>JournalArticle</b:SourceType>
    <b:Guid>{609699FE-AB9F-43AA-AE72-37163FA7B314}</b:Guid>
    <b:Author>
      <b:Author>
        <b:NameList>
          <b:Person>
            <b:Last>Kamran</b:Last>
            <b:First>Javed</b:First>
          </b:Person>
          <b:Person>
            <b:Last>Rafael</b:Last>
            <b:First>Gouriveau</b:First>
          </b:Person>
          <b:Person>
            <b:Last>Noureddine</b:Last>
            <b:First>Zerhouni</b:First>
          </b:Person>
        </b:NameList>
      </b:Author>
    </b:Author>
    <b:Title>SW-ELM : A summation wavelet extreme learning machine algorithm with a priori parameter initialization</b:Title>
    <b:JournalName>Neurocomputing</b:JournalName>
    <b:Year>2014</b:Year>
    <b:Pages>299-307</b:Pages>
    <b:Volume>123</b:Volume>
    <b:RefOrder>7</b:RefOrder>
  </b:Source>
  <b:Source>
    <b:Tag>Ngu90</b:Tag>
    <b:SourceType>ConferenceProceedings</b:SourceType>
    <b:Guid>{BFC4F10D-BA62-4C00-87F5-BB04BD687980}</b:Guid>
    <b:Title>Improving the learning speed of 2-layer neural networks by choosing initial values of the adaptive weights</b:Title>
    <b:Year>1990</b:Year>
    <b:City>San Diego, CA, USA</b:City>
    <b:Author>
      <b:Author>
        <b:NameList>
          <b:Person>
            <b:Last>Nguyen</b:Last>
            <b:First>D.</b:First>
          </b:Person>
          <b:Person>
            <b:Last>B. Widrow</b:Last>
          </b:Person>
        </b:NameList>
      </b:Author>
    </b:Author>
    <b:Pages> 21–26</b:Pages>
    <b:Volume>3</b:Volume>
    <b:ConferenceName>Proceedings of the IJCNN</b:ConferenceName>
    <b:RefOrder>8</b:RefOrder>
  </b:Source>
  <b:Source>
    <b:Tag>Placeholder6</b:Tag>
    <b:SourceType>JournalArticle</b:SourceType>
    <b:Guid>{543F05E5-8CA0-45D5-9D86-C0D845237DE9}</b:Guid>
    <b:Title>A New Class of Wavelet Networks for Nonlinear System Identiﬁcation</b:Title>
    <b:Pages>862-874</b:Pages>
    <b:Year>2005</b:Year>
    <b:JournalName>IEEE Transaction on Neural Networks</b:JournalName>
    <b:Volume>16</b:Volume>
    <b:Author>
      <b:Author>
        <b:NameList>
          <b:Person>
            <b:Last>Billings</b:Last>
            <b:First>Stephen</b:First>
            <b:Middle>A.</b:Middle>
          </b:Person>
          <b:Person>
            <b:Last>Wei</b:Last>
            <b:First>Hua-Liang</b:First>
          </b:Person>
        </b:NameList>
      </b:Author>
    </b:Author>
    <b:Issue>4</b:Issue>
    <b:RefOrder>9</b:RefOrder>
  </b:Source>
</b:Sources>
</file>

<file path=customXml/itemProps1.xml><?xml version="1.0" encoding="utf-8"?>
<ds:datastoreItem xmlns:ds="http://schemas.openxmlformats.org/officeDocument/2006/customXml" ds:itemID="{8938DE77-0E80-46E7-A39B-7FEE0346A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JACSComMSW97.dot</Template>
  <TotalTime>121</TotalTime>
  <Pages>5</Pages>
  <Words>1820</Words>
  <Characters>10379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Template for for the Jurnal Teknologi</vt:lpstr>
    </vt:vector>
  </TitlesOfParts>
  <Company>Universiti Teknologi Malaysia</Company>
  <LinksUpToDate>false</LinksUpToDate>
  <CharactersWithSpaces>12175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for the Jurnal Teknologi</dc:title>
  <dc:creator>Hadi Nur</dc:creator>
  <cp:lastModifiedBy>Aziz Abdulla</cp:lastModifiedBy>
  <cp:revision>22</cp:revision>
  <cp:lastPrinted>2025-01-10T18:14:00Z</cp:lastPrinted>
  <dcterms:created xsi:type="dcterms:W3CDTF">2024-12-27T11:08:00Z</dcterms:created>
  <dcterms:modified xsi:type="dcterms:W3CDTF">2026-01-06T13:05:00Z</dcterms:modified>
</cp:coreProperties>
</file>